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114"/>
        <w:gridCol w:w="11937"/>
      </w:tblGrid>
      <w:tr w:rsidR="009A727F" w14:paraId="3E718854" w14:textId="77777777" w:rsidTr="009A727F">
        <w:trPr>
          <w:trHeight w:val="960"/>
        </w:trPr>
        <w:tc>
          <w:tcPr>
            <w:tcW w:w="15051"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tbl>
            <w:tblPr>
              <w:tblStyle w:val="TableGrid"/>
              <w:tblW w:w="0" w:type="auto"/>
              <w:tblLayout w:type="fixed"/>
              <w:tblLook w:val="04A0" w:firstRow="1" w:lastRow="0" w:firstColumn="1" w:lastColumn="0" w:noHBand="0" w:noVBand="1"/>
            </w:tblPr>
            <w:tblGrid>
              <w:gridCol w:w="2965"/>
              <w:gridCol w:w="2965"/>
              <w:gridCol w:w="2965"/>
              <w:gridCol w:w="2965"/>
              <w:gridCol w:w="2965"/>
            </w:tblGrid>
            <w:tr w:rsidR="004358FB" w:rsidRPr="009A727F" w14:paraId="0F1E4536" w14:textId="6AB88352" w:rsidTr="0075505E">
              <w:tc>
                <w:tcPr>
                  <w:tcW w:w="2965" w:type="dxa"/>
                </w:tcPr>
                <w:p w14:paraId="0BC5FA68" w14:textId="77777777" w:rsidR="004358FB" w:rsidRPr="004358FB" w:rsidRDefault="004358FB" w:rsidP="009F0BEE">
                  <w:pPr>
                    <w:jc w:val="center"/>
                    <w:rPr>
                      <w:rFonts w:asciiTheme="majorHAnsi" w:hAnsiTheme="majorHAnsi" w:cstheme="majorHAnsi"/>
                      <w:b/>
                      <w:noProof/>
                    </w:rPr>
                  </w:pPr>
                  <w:r w:rsidRPr="004358FB">
                    <w:rPr>
                      <w:rFonts w:asciiTheme="majorHAnsi" w:hAnsiTheme="majorHAnsi" w:cstheme="majorHAnsi"/>
                      <w:b/>
                      <w:noProof/>
                    </w:rPr>
                    <w:t>Monday</w:t>
                  </w:r>
                </w:p>
                <w:p w14:paraId="4B48E1C8" w14:textId="45240D3F" w:rsidR="004358FB" w:rsidRDefault="004358FB" w:rsidP="009F0BEE">
                  <w:pPr>
                    <w:jc w:val="center"/>
                    <w:rPr>
                      <w:rFonts w:asciiTheme="majorHAnsi" w:hAnsiTheme="majorHAnsi" w:cstheme="majorHAnsi"/>
                      <w:noProof/>
                    </w:rPr>
                  </w:pPr>
                  <w:r>
                    <w:rPr>
                      <w:rFonts w:asciiTheme="majorHAnsi" w:hAnsiTheme="majorHAnsi" w:cstheme="majorHAnsi"/>
                      <w:noProof/>
                    </w:rPr>
                    <w:t>Grammar starter</w:t>
                  </w:r>
                </w:p>
                <w:p w14:paraId="5286F5E1" w14:textId="5C89C9A2" w:rsidR="004A7E6D" w:rsidRPr="009A727F" w:rsidRDefault="004A7E6D" w:rsidP="001662FB">
                  <w:pPr>
                    <w:jc w:val="center"/>
                    <w:rPr>
                      <w:rFonts w:asciiTheme="majorHAnsi" w:hAnsiTheme="majorHAnsi" w:cstheme="majorHAnsi"/>
                      <w:noProof/>
                    </w:rPr>
                  </w:pPr>
                  <w:r>
                    <w:rPr>
                      <w:rFonts w:asciiTheme="majorHAnsi" w:hAnsiTheme="majorHAnsi" w:cstheme="majorHAnsi"/>
                      <w:noProof/>
                    </w:rPr>
                    <w:t>Jack and the Beanstalk Poem activity</w:t>
                  </w:r>
                </w:p>
              </w:tc>
              <w:tc>
                <w:tcPr>
                  <w:tcW w:w="2965" w:type="dxa"/>
                </w:tcPr>
                <w:p w14:paraId="1BA0F4E3" w14:textId="77777777" w:rsidR="004358FB" w:rsidRDefault="004358FB" w:rsidP="002853AB">
                  <w:pPr>
                    <w:jc w:val="center"/>
                    <w:rPr>
                      <w:rFonts w:asciiTheme="majorHAnsi" w:hAnsiTheme="majorHAnsi" w:cstheme="majorHAnsi"/>
                      <w:b/>
                      <w:noProof/>
                    </w:rPr>
                  </w:pPr>
                  <w:r w:rsidRPr="004358FB">
                    <w:rPr>
                      <w:rFonts w:asciiTheme="majorHAnsi" w:hAnsiTheme="majorHAnsi" w:cstheme="majorHAnsi"/>
                      <w:b/>
                      <w:noProof/>
                    </w:rPr>
                    <w:t>Tuesday</w:t>
                  </w:r>
                </w:p>
                <w:p w14:paraId="08DF5713" w14:textId="77777777" w:rsidR="004358FB" w:rsidRDefault="004358FB" w:rsidP="004358FB">
                  <w:pPr>
                    <w:jc w:val="center"/>
                    <w:rPr>
                      <w:rFonts w:asciiTheme="majorHAnsi" w:hAnsiTheme="majorHAnsi" w:cstheme="majorHAnsi"/>
                      <w:noProof/>
                    </w:rPr>
                  </w:pPr>
                  <w:r>
                    <w:rPr>
                      <w:rFonts w:asciiTheme="majorHAnsi" w:hAnsiTheme="majorHAnsi" w:cstheme="majorHAnsi"/>
                      <w:noProof/>
                    </w:rPr>
                    <w:t>Grammar starter</w:t>
                  </w:r>
                </w:p>
                <w:p w14:paraId="1E939FEB" w14:textId="7F275722" w:rsidR="004358FB" w:rsidRPr="00EF7D88" w:rsidRDefault="00EF7D88" w:rsidP="001662FB">
                  <w:pPr>
                    <w:jc w:val="center"/>
                    <w:rPr>
                      <w:rFonts w:asciiTheme="majorHAnsi" w:hAnsiTheme="majorHAnsi" w:cstheme="majorHAnsi"/>
                      <w:noProof/>
                    </w:rPr>
                  </w:pPr>
                  <w:r w:rsidRPr="00EF7D88">
                    <w:rPr>
                      <w:rFonts w:asciiTheme="majorHAnsi" w:hAnsiTheme="majorHAnsi" w:cstheme="majorHAnsi"/>
                      <w:noProof/>
                    </w:rPr>
                    <w:t>Turning their narrative into a poem</w:t>
                  </w:r>
                </w:p>
              </w:tc>
              <w:tc>
                <w:tcPr>
                  <w:tcW w:w="2965" w:type="dxa"/>
                </w:tcPr>
                <w:p w14:paraId="4DE2973E" w14:textId="77777777" w:rsidR="004358FB" w:rsidRPr="009A727F" w:rsidRDefault="004358FB" w:rsidP="004358FB">
                  <w:pPr>
                    <w:jc w:val="center"/>
                    <w:rPr>
                      <w:rFonts w:asciiTheme="majorHAnsi" w:hAnsiTheme="majorHAnsi" w:cstheme="majorHAnsi"/>
                      <w:b/>
                      <w:noProof/>
                    </w:rPr>
                  </w:pPr>
                  <w:r>
                    <w:rPr>
                      <w:rFonts w:asciiTheme="majorHAnsi" w:hAnsiTheme="majorHAnsi" w:cstheme="majorHAnsi"/>
                      <w:b/>
                      <w:noProof/>
                    </w:rPr>
                    <w:t>Wednesday</w:t>
                  </w:r>
                </w:p>
                <w:p w14:paraId="206AB26B" w14:textId="2A2A8D59" w:rsidR="004358FB" w:rsidRPr="009A727F" w:rsidRDefault="00EF7D88" w:rsidP="004358FB">
                  <w:pPr>
                    <w:jc w:val="center"/>
                    <w:rPr>
                      <w:rFonts w:asciiTheme="majorHAnsi" w:hAnsiTheme="majorHAnsi" w:cstheme="majorHAnsi"/>
                      <w:noProof/>
                    </w:rPr>
                  </w:pPr>
                  <w:r>
                    <w:rPr>
                      <w:rFonts w:asciiTheme="majorHAnsi" w:hAnsiTheme="majorHAnsi" w:cstheme="majorHAnsi"/>
                      <w:noProof/>
                    </w:rPr>
                    <w:t>Illustrate poem</w:t>
                  </w:r>
                </w:p>
              </w:tc>
              <w:tc>
                <w:tcPr>
                  <w:tcW w:w="2965" w:type="dxa"/>
                </w:tcPr>
                <w:p w14:paraId="20AD81D2" w14:textId="77777777" w:rsidR="004358FB" w:rsidRPr="009A727F" w:rsidRDefault="004358FB" w:rsidP="004358FB">
                  <w:pPr>
                    <w:jc w:val="center"/>
                    <w:rPr>
                      <w:rFonts w:asciiTheme="majorHAnsi" w:hAnsiTheme="majorHAnsi" w:cstheme="majorHAnsi"/>
                      <w:b/>
                      <w:noProof/>
                    </w:rPr>
                  </w:pPr>
                  <w:r>
                    <w:rPr>
                      <w:rFonts w:asciiTheme="majorHAnsi" w:hAnsiTheme="majorHAnsi" w:cstheme="majorHAnsi"/>
                      <w:b/>
                      <w:noProof/>
                    </w:rPr>
                    <w:t>Thursday</w:t>
                  </w:r>
                </w:p>
                <w:p w14:paraId="2816F030" w14:textId="77777777" w:rsidR="00A243CE" w:rsidRDefault="00A243CE" w:rsidP="00A243CE">
                  <w:pPr>
                    <w:jc w:val="center"/>
                    <w:rPr>
                      <w:rFonts w:asciiTheme="majorHAnsi" w:hAnsiTheme="majorHAnsi" w:cstheme="majorHAnsi"/>
                      <w:noProof/>
                    </w:rPr>
                  </w:pPr>
                  <w:r>
                    <w:rPr>
                      <w:rFonts w:asciiTheme="majorHAnsi" w:hAnsiTheme="majorHAnsi" w:cstheme="majorHAnsi"/>
                      <w:noProof/>
                    </w:rPr>
                    <w:t>Grammar starter</w:t>
                  </w:r>
                </w:p>
                <w:p w14:paraId="5993A868" w14:textId="2DC51EA7" w:rsidR="004358FB" w:rsidRPr="004358FB" w:rsidRDefault="00EF7D88" w:rsidP="00AE4854">
                  <w:pPr>
                    <w:jc w:val="center"/>
                    <w:rPr>
                      <w:rFonts w:asciiTheme="majorHAnsi" w:hAnsiTheme="majorHAnsi" w:cstheme="majorHAnsi"/>
                      <w:noProof/>
                    </w:rPr>
                  </w:pPr>
                  <w:r>
                    <w:rPr>
                      <w:rFonts w:asciiTheme="majorHAnsi" w:hAnsiTheme="majorHAnsi" w:cstheme="majorHAnsi"/>
                      <w:noProof/>
                    </w:rPr>
                    <w:t>Publishing poem</w:t>
                  </w:r>
                  <w:r w:rsidR="001662FB">
                    <w:rPr>
                      <w:rFonts w:asciiTheme="majorHAnsi" w:hAnsiTheme="majorHAnsi" w:cstheme="majorHAnsi"/>
                      <w:noProof/>
                    </w:rPr>
                    <w:t xml:space="preserve"> </w:t>
                  </w:r>
                </w:p>
              </w:tc>
              <w:tc>
                <w:tcPr>
                  <w:tcW w:w="2965" w:type="dxa"/>
                </w:tcPr>
                <w:p w14:paraId="3B2C6F91" w14:textId="77777777" w:rsidR="004358FB" w:rsidRPr="009A727F" w:rsidRDefault="004358FB" w:rsidP="004358FB">
                  <w:pPr>
                    <w:jc w:val="center"/>
                    <w:rPr>
                      <w:rFonts w:asciiTheme="majorHAnsi" w:hAnsiTheme="majorHAnsi" w:cstheme="majorHAnsi"/>
                      <w:b/>
                      <w:noProof/>
                    </w:rPr>
                  </w:pPr>
                  <w:r>
                    <w:rPr>
                      <w:rFonts w:asciiTheme="majorHAnsi" w:hAnsiTheme="majorHAnsi" w:cstheme="majorHAnsi"/>
                      <w:b/>
                      <w:noProof/>
                    </w:rPr>
                    <w:t>Friday</w:t>
                  </w:r>
                </w:p>
                <w:p w14:paraId="4392BF93" w14:textId="3E2E4AC8" w:rsidR="004358FB" w:rsidRDefault="004358FB" w:rsidP="009A727F">
                  <w:pPr>
                    <w:jc w:val="center"/>
                    <w:rPr>
                      <w:rFonts w:asciiTheme="majorHAnsi" w:hAnsiTheme="majorHAnsi" w:cstheme="majorHAnsi"/>
                      <w:b/>
                      <w:noProof/>
                    </w:rPr>
                  </w:pPr>
                  <w:r>
                    <w:rPr>
                      <w:rFonts w:asciiTheme="majorHAnsi" w:hAnsiTheme="majorHAnsi" w:cstheme="majorHAnsi"/>
                      <w:noProof/>
                    </w:rPr>
                    <w:t>Reading comprehension</w:t>
                  </w:r>
                </w:p>
              </w:tc>
            </w:tr>
          </w:tbl>
          <w:p w14:paraId="5883416B" w14:textId="77777777" w:rsidR="009A727F" w:rsidRPr="00676940" w:rsidRDefault="009A727F">
            <w:pPr>
              <w:spacing w:after="0" w:line="240" w:lineRule="auto"/>
              <w:rPr>
                <w:rFonts w:asciiTheme="majorHAnsi" w:hAnsiTheme="majorHAnsi" w:cstheme="majorHAnsi"/>
                <w:noProof/>
                <w:color w:val="2962FF"/>
              </w:rPr>
            </w:pPr>
          </w:p>
        </w:tc>
      </w:tr>
      <w:tr w:rsidR="001D3175" w14:paraId="71D0FDAC" w14:textId="77777777" w:rsidTr="0092091C">
        <w:trPr>
          <w:trHeight w:val="2093"/>
        </w:trPr>
        <w:tc>
          <w:tcPr>
            <w:tcW w:w="3114" w:type="dxa"/>
            <w:tcBorders>
              <w:top w:val="single" w:sz="4" w:space="0" w:color="000000"/>
              <w:left w:val="single" w:sz="4" w:space="0" w:color="000000"/>
              <w:right w:val="single" w:sz="4" w:space="0" w:color="000000"/>
            </w:tcBorders>
            <w:tcMar>
              <w:top w:w="0" w:type="dxa"/>
              <w:left w:w="108" w:type="dxa"/>
              <w:bottom w:w="0" w:type="dxa"/>
              <w:right w:w="108" w:type="dxa"/>
            </w:tcMar>
          </w:tcPr>
          <w:p w14:paraId="54B92AF6" w14:textId="77777777" w:rsidR="001D3175" w:rsidRPr="001D3175" w:rsidRDefault="001D3175">
            <w:pPr>
              <w:spacing w:after="0" w:line="240" w:lineRule="auto"/>
              <w:rPr>
                <w:sz w:val="20"/>
                <w:szCs w:val="20"/>
              </w:rPr>
            </w:pPr>
            <w:r w:rsidRPr="001D3175">
              <w:rPr>
                <w:color w:val="000000"/>
                <w:sz w:val="20"/>
                <w:szCs w:val="20"/>
                <w:u w:val="single"/>
              </w:rPr>
              <w:t>Metacognitive strategies</w:t>
            </w:r>
          </w:p>
          <w:p w14:paraId="5EB2154E" w14:textId="7E4ABD9A" w:rsidR="001D3175" w:rsidRPr="000173E9" w:rsidRDefault="001D3175" w:rsidP="000173E9">
            <w:pPr>
              <w:spacing w:line="319" w:lineRule="exact"/>
              <w:ind w:left="20"/>
              <w:rPr>
                <w:sz w:val="24"/>
                <w:szCs w:val="24"/>
              </w:rPr>
            </w:pPr>
            <w:r w:rsidRPr="001D3175">
              <w:rPr>
                <w:sz w:val="20"/>
                <w:szCs w:val="20"/>
              </w:rPr>
              <w:t xml:space="preserve"> The learning sequence in the </w:t>
            </w:r>
            <w:r w:rsidR="009A727F" w:rsidRPr="001D3175">
              <w:rPr>
                <w:sz w:val="20"/>
                <w:szCs w:val="20"/>
              </w:rPr>
              <w:t>next column</w:t>
            </w:r>
            <w:r w:rsidRPr="001D3175">
              <w:rPr>
                <w:sz w:val="20"/>
                <w:szCs w:val="20"/>
              </w:rPr>
              <w:t xml:space="preserve"> is spilt into a number of sessions. Each session will have a main metacognitive focus but will often include other elements as well. The metacognitive strategies are listed below.</w:t>
            </w:r>
          </w:p>
        </w:tc>
        <w:tc>
          <w:tcPr>
            <w:tcW w:w="11937" w:type="dxa"/>
            <w:tcBorders>
              <w:top w:val="single" w:sz="4" w:space="0" w:color="000000"/>
              <w:left w:val="single" w:sz="4" w:space="0" w:color="000000"/>
              <w:right w:val="single" w:sz="4" w:space="0" w:color="000000"/>
            </w:tcBorders>
            <w:tcMar>
              <w:top w:w="0" w:type="dxa"/>
              <w:left w:w="108" w:type="dxa"/>
              <w:bottom w:w="0" w:type="dxa"/>
              <w:right w:w="108" w:type="dxa"/>
            </w:tcMar>
          </w:tcPr>
          <w:p w14:paraId="70E8276D" w14:textId="517D28E4" w:rsidR="001D3175" w:rsidRPr="00676940" w:rsidRDefault="001D3175">
            <w:pPr>
              <w:spacing w:after="0" w:line="240" w:lineRule="auto"/>
              <w:rPr>
                <w:rFonts w:asciiTheme="majorHAnsi" w:hAnsiTheme="majorHAnsi" w:cstheme="majorHAnsi"/>
              </w:rPr>
            </w:pPr>
            <w:r w:rsidRPr="00676940">
              <w:rPr>
                <w:rFonts w:asciiTheme="majorHAnsi" w:hAnsiTheme="majorHAnsi" w:cstheme="majorHAnsi"/>
                <w:noProof/>
                <w:color w:val="2962FF"/>
              </w:rPr>
              <w:drawing>
                <wp:anchor distT="0" distB="0" distL="114300" distR="114300" simplePos="0" relativeHeight="251660288" behindDoc="0" locked="0" layoutInCell="1" allowOverlap="1" wp14:anchorId="57A8B229" wp14:editId="31F713A3">
                  <wp:simplePos x="0" y="0"/>
                  <wp:positionH relativeFrom="column">
                    <wp:posOffset>5775898</wp:posOffset>
                  </wp:positionH>
                  <wp:positionV relativeFrom="paragraph">
                    <wp:posOffset>103407</wp:posOffset>
                  </wp:positionV>
                  <wp:extent cx="1250093" cy="956598"/>
                  <wp:effectExtent l="57150" t="76200" r="64770" b="72390"/>
                  <wp:wrapNone/>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rot="357667">
                            <a:off x="0" y="0"/>
                            <a:ext cx="1255306" cy="960587"/>
                          </a:xfrm>
                          <a:prstGeom prst="rect">
                            <a:avLst/>
                          </a:prstGeom>
                          <a:ln/>
                        </pic:spPr>
                      </pic:pic>
                    </a:graphicData>
                  </a:graphic>
                  <wp14:sizeRelH relativeFrom="page">
                    <wp14:pctWidth>0</wp14:pctWidth>
                  </wp14:sizeRelH>
                  <wp14:sizeRelV relativeFrom="page">
                    <wp14:pctHeight>0</wp14:pctHeight>
                  </wp14:sizeRelV>
                </wp:anchor>
              </w:drawing>
            </w:r>
            <w:r w:rsidRPr="00676940">
              <w:rPr>
                <w:rFonts w:asciiTheme="majorHAnsi" w:hAnsiTheme="majorHAnsi" w:cstheme="majorHAnsi"/>
                <w:color w:val="000000"/>
                <w:u w:val="single"/>
              </w:rPr>
              <w:t>Literacy </w:t>
            </w:r>
            <w:r w:rsidRPr="00676940">
              <w:rPr>
                <w:rFonts w:asciiTheme="majorHAnsi" w:hAnsiTheme="majorHAnsi" w:cstheme="majorHAnsi"/>
                <w:w w:val="105"/>
              </w:rPr>
              <w:t>Tasks (</w:t>
            </w:r>
            <w:r w:rsidRPr="00676940">
              <w:rPr>
                <w:rFonts w:asciiTheme="majorHAnsi" w:hAnsiTheme="majorHAnsi" w:cstheme="majorHAnsi"/>
                <w:color w:val="7030A0"/>
                <w:w w:val="105"/>
              </w:rPr>
              <w:t xml:space="preserve">offline </w:t>
            </w:r>
            <w:r w:rsidRPr="00676940">
              <w:rPr>
                <w:rFonts w:asciiTheme="majorHAnsi" w:hAnsiTheme="majorHAnsi" w:cstheme="majorHAnsi"/>
                <w:w w:val="105"/>
              </w:rPr>
              <w:t>and</w:t>
            </w:r>
            <w:r w:rsidRPr="00676940">
              <w:rPr>
                <w:rFonts w:asciiTheme="majorHAnsi" w:hAnsiTheme="majorHAnsi" w:cstheme="majorHAnsi"/>
                <w:color w:val="7030A0"/>
                <w:w w:val="105"/>
              </w:rPr>
              <w:t xml:space="preserve"> </w:t>
            </w:r>
            <w:r w:rsidRPr="00676940">
              <w:rPr>
                <w:rFonts w:asciiTheme="majorHAnsi" w:hAnsiTheme="majorHAnsi" w:cstheme="majorHAnsi"/>
                <w:color w:val="00B050"/>
                <w:w w:val="105"/>
              </w:rPr>
              <w:t>online</w:t>
            </w:r>
            <w:r w:rsidRPr="00676940">
              <w:rPr>
                <w:rFonts w:asciiTheme="majorHAnsi" w:hAnsiTheme="majorHAnsi" w:cstheme="majorHAnsi"/>
                <w:w w:val="105"/>
              </w:rPr>
              <w:t>)</w:t>
            </w:r>
          </w:p>
          <w:p w14:paraId="30F9DDAB" w14:textId="057AC250" w:rsidR="001D3175" w:rsidRPr="00676940" w:rsidRDefault="001D3175" w:rsidP="00927BDF">
            <w:pPr>
              <w:pStyle w:val="NoSpacing"/>
              <w:rPr>
                <w:rFonts w:asciiTheme="majorHAnsi" w:hAnsiTheme="majorHAnsi" w:cstheme="majorHAnsi"/>
                <w:sz w:val="20"/>
                <w:szCs w:val="20"/>
              </w:rPr>
            </w:pPr>
          </w:p>
          <w:p w14:paraId="3D69DAE3" w14:textId="0E92CE1D" w:rsidR="001D3175" w:rsidRPr="00676940" w:rsidRDefault="001D3175" w:rsidP="00927BDF">
            <w:pPr>
              <w:pStyle w:val="NoSpacing"/>
              <w:rPr>
                <w:rFonts w:asciiTheme="majorHAnsi" w:hAnsiTheme="majorHAnsi" w:cstheme="majorHAnsi"/>
                <w:sz w:val="20"/>
                <w:szCs w:val="20"/>
              </w:rPr>
            </w:pPr>
            <w:r w:rsidRPr="00676940">
              <w:rPr>
                <w:rFonts w:asciiTheme="majorHAnsi" w:hAnsiTheme="majorHAnsi" w:cstheme="majorHAnsi"/>
                <w:sz w:val="20"/>
                <w:szCs w:val="20"/>
              </w:rPr>
              <w:t xml:space="preserve">Main learning objectives: </w:t>
            </w:r>
          </w:p>
          <w:p w14:paraId="632A74D3" w14:textId="288A853C" w:rsidR="001D3175" w:rsidRDefault="007A03F9"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To unders</w:t>
            </w:r>
            <w:r w:rsidR="00DC7311">
              <w:rPr>
                <w:rFonts w:asciiTheme="majorHAnsi" w:hAnsiTheme="majorHAnsi" w:cstheme="majorHAnsi"/>
                <w:sz w:val="20"/>
                <w:szCs w:val="20"/>
              </w:rPr>
              <w:t xml:space="preserve">tand how to use </w:t>
            </w:r>
            <w:r w:rsidR="00627CEC">
              <w:rPr>
                <w:rFonts w:asciiTheme="majorHAnsi" w:hAnsiTheme="majorHAnsi" w:cstheme="majorHAnsi"/>
                <w:sz w:val="20"/>
                <w:szCs w:val="20"/>
              </w:rPr>
              <w:t>features of a</w:t>
            </w:r>
            <w:r w:rsidR="00EF7D88">
              <w:rPr>
                <w:rFonts w:asciiTheme="majorHAnsi" w:hAnsiTheme="majorHAnsi" w:cstheme="majorHAnsi"/>
                <w:sz w:val="20"/>
                <w:szCs w:val="20"/>
              </w:rPr>
              <w:t xml:space="preserve"> narrative poem in writing.</w:t>
            </w:r>
          </w:p>
          <w:p w14:paraId="51DFE65F" w14:textId="128882D1" w:rsidR="00E858FE" w:rsidRDefault="00E858FE"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 xml:space="preserve">To understand how to </w:t>
            </w:r>
            <w:r w:rsidR="00EF7D88">
              <w:rPr>
                <w:rFonts w:asciiTheme="majorHAnsi" w:hAnsiTheme="majorHAnsi" w:cstheme="majorHAnsi"/>
                <w:sz w:val="20"/>
                <w:szCs w:val="20"/>
              </w:rPr>
              <w:t>use figurative language.</w:t>
            </w:r>
          </w:p>
          <w:p w14:paraId="6ED0AF5F" w14:textId="4FDB4F53" w:rsidR="001D3175" w:rsidRPr="00676940" w:rsidRDefault="001D3175" w:rsidP="008E0D58">
            <w:pPr>
              <w:pStyle w:val="NoSpacing"/>
              <w:rPr>
                <w:rFonts w:asciiTheme="majorHAnsi" w:hAnsiTheme="majorHAnsi" w:cstheme="majorHAnsi"/>
                <w:sz w:val="20"/>
                <w:szCs w:val="20"/>
              </w:rPr>
            </w:pPr>
            <w:r w:rsidRPr="00676940">
              <w:rPr>
                <w:rFonts w:asciiTheme="majorHAnsi" w:hAnsiTheme="majorHAnsi" w:cstheme="majorHAnsi"/>
                <w:sz w:val="20"/>
                <w:szCs w:val="20"/>
                <w:u w:val="single"/>
              </w:rPr>
              <w:t>Desired outcome</w:t>
            </w:r>
            <w:r w:rsidR="007A03F9">
              <w:rPr>
                <w:rFonts w:asciiTheme="majorHAnsi" w:hAnsiTheme="majorHAnsi" w:cstheme="majorHAnsi"/>
                <w:sz w:val="20"/>
                <w:szCs w:val="20"/>
              </w:rPr>
              <w:t xml:space="preserve">: To </w:t>
            </w:r>
            <w:r w:rsidR="00627CEC">
              <w:rPr>
                <w:rFonts w:asciiTheme="majorHAnsi" w:hAnsiTheme="majorHAnsi" w:cstheme="majorHAnsi"/>
                <w:sz w:val="20"/>
                <w:szCs w:val="20"/>
              </w:rPr>
              <w:t>write a narrative</w:t>
            </w:r>
            <w:r w:rsidR="00EF7D88">
              <w:rPr>
                <w:rFonts w:asciiTheme="majorHAnsi" w:hAnsiTheme="majorHAnsi" w:cstheme="majorHAnsi"/>
                <w:sz w:val="20"/>
                <w:szCs w:val="20"/>
              </w:rPr>
              <w:t xml:space="preserve"> poem</w:t>
            </w:r>
            <w:r w:rsidR="00627CEC">
              <w:rPr>
                <w:rFonts w:asciiTheme="majorHAnsi" w:hAnsiTheme="majorHAnsi" w:cstheme="majorHAnsi"/>
                <w:sz w:val="20"/>
                <w:szCs w:val="20"/>
              </w:rPr>
              <w:t xml:space="preserve"> </w:t>
            </w:r>
            <w:r w:rsidR="00EF7D88">
              <w:rPr>
                <w:rFonts w:asciiTheme="majorHAnsi" w:hAnsiTheme="majorHAnsi" w:cstheme="majorHAnsi"/>
                <w:sz w:val="20"/>
                <w:szCs w:val="20"/>
              </w:rPr>
              <w:t>based on their quest narrative</w:t>
            </w:r>
            <w:r w:rsidR="00385A94">
              <w:rPr>
                <w:rFonts w:asciiTheme="majorHAnsi" w:hAnsiTheme="majorHAnsi" w:cstheme="majorHAnsi"/>
                <w:sz w:val="20"/>
                <w:szCs w:val="20"/>
              </w:rPr>
              <w:t>.</w:t>
            </w:r>
          </w:p>
          <w:p w14:paraId="56E4BEDB" w14:textId="0FF39636" w:rsidR="001D3175" w:rsidRPr="00676940" w:rsidRDefault="001D3175" w:rsidP="00356A74">
            <w:pPr>
              <w:pStyle w:val="NoSpacing"/>
              <w:rPr>
                <w:rFonts w:asciiTheme="majorHAnsi" w:hAnsiTheme="majorHAnsi" w:cstheme="majorHAnsi"/>
                <w:color w:val="000000"/>
                <w:sz w:val="20"/>
                <w:szCs w:val="20"/>
              </w:rPr>
            </w:pPr>
          </w:p>
          <w:p w14:paraId="07CAF3B2" w14:textId="63ABF7FE" w:rsidR="004248A5" w:rsidRPr="00676940" w:rsidRDefault="00321324" w:rsidP="00356A74">
            <w:pPr>
              <w:pStyle w:val="NoSpacing"/>
              <w:rPr>
                <w:rFonts w:asciiTheme="majorHAnsi" w:hAnsiTheme="majorHAnsi" w:cstheme="majorHAnsi"/>
                <w:color w:val="000000"/>
                <w:sz w:val="20"/>
                <w:szCs w:val="20"/>
              </w:rPr>
            </w:pPr>
            <w:r w:rsidRPr="00676940">
              <w:rPr>
                <w:rFonts w:asciiTheme="majorHAnsi" w:hAnsiTheme="majorHAnsi" w:cstheme="majorHAnsi"/>
                <w:color w:val="000000"/>
                <w:sz w:val="20"/>
                <w:szCs w:val="20"/>
              </w:rPr>
              <w:t>T</w:t>
            </w:r>
            <w:r w:rsidR="004248A5" w:rsidRPr="00676940">
              <w:rPr>
                <w:rFonts w:asciiTheme="majorHAnsi" w:hAnsiTheme="majorHAnsi" w:cstheme="majorHAnsi"/>
                <w:color w:val="000000"/>
                <w:sz w:val="20"/>
                <w:szCs w:val="20"/>
              </w:rPr>
              <w:t>his unit of wr</w:t>
            </w:r>
            <w:r w:rsidR="00D823E6">
              <w:rPr>
                <w:rFonts w:asciiTheme="majorHAnsi" w:hAnsiTheme="majorHAnsi" w:cstheme="majorHAnsi"/>
                <w:color w:val="000000"/>
                <w:sz w:val="20"/>
                <w:szCs w:val="20"/>
              </w:rPr>
              <w:t>iting will be developed over</w:t>
            </w:r>
            <w:r w:rsidR="00E858FE">
              <w:rPr>
                <w:rFonts w:asciiTheme="majorHAnsi" w:hAnsiTheme="majorHAnsi" w:cstheme="majorHAnsi"/>
                <w:color w:val="000000"/>
                <w:sz w:val="20"/>
                <w:szCs w:val="20"/>
              </w:rPr>
              <w:t xml:space="preserve"> two</w:t>
            </w:r>
            <w:r w:rsidR="004248A5" w:rsidRPr="00676940">
              <w:rPr>
                <w:rFonts w:asciiTheme="majorHAnsi" w:hAnsiTheme="majorHAnsi" w:cstheme="majorHAnsi"/>
                <w:color w:val="000000"/>
                <w:sz w:val="20"/>
                <w:szCs w:val="20"/>
              </w:rPr>
              <w:t xml:space="preserve"> week</w:t>
            </w:r>
            <w:r w:rsidR="00E858FE">
              <w:rPr>
                <w:rFonts w:asciiTheme="majorHAnsi" w:hAnsiTheme="majorHAnsi" w:cstheme="majorHAnsi"/>
                <w:color w:val="000000"/>
                <w:sz w:val="20"/>
                <w:szCs w:val="20"/>
              </w:rPr>
              <w:t>s</w:t>
            </w:r>
            <w:r w:rsidR="004248A5" w:rsidRPr="00676940">
              <w:rPr>
                <w:rFonts w:asciiTheme="majorHAnsi" w:hAnsiTheme="majorHAnsi" w:cstheme="majorHAnsi"/>
                <w:color w:val="000000"/>
                <w:sz w:val="20"/>
                <w:szCs w:val="20"/>
              </w:rPr>
              <w:t xml:space="preserve">. </w:t>
            </w:r>
          </w:p>
          <w:p w14:paraId="153D757D" w14:textId="088F91FD" w:rsidR="001D3175" w:rsidRPr="00676940" w:rsidRDefault="001D3175" w:rsidP="004358FB">
            <w:pPr>
              <w:pStyle w:val="NoSpacing"/>
              <w:rPr>
                <w:rFonts w:asciiTheme="majorHAnsi" w:hAnsiTheme="majorHAnsi" w:cstheme="majorHAnsi"/>
              </w:rPr>
            </w:pPr>
            <w:r w:rsidRPr="00676940">
              <w:rPr>
                <w:rFonts w:asciiTheme="majorHAnsi" w:hAnsiTheme="majorHAnsi" w:cstheme="majorHAnsi"/>
                <w:color w:val="000000"/>
                <w:sz w:val="20"/>
                <w:szCs w:val="20"/>
              </w:rPr>
              <w:t xml:space="preserve">Written work to be submitted </w:t>
            </w:r>
            <w:r w:rsidR="006C13FD">
              <w:rPr>
                <w:rFonts w:asciiTheme="majorHAnsi" w:hAnsiTheme="majorHAnsi" w:cstheme="majorHAnsi"/>
                <w:b/>
                <w:color w:val="000000"/>
                <w:sz w:val="20"/>
                <w:szCs w:val="20"/>
                <w:u w:val="single"/>
              </w:rPr>
              <w:t xml:space="preserve">by </w:t>
            </w:r>
            <w:r w:rsidR="00E858FE">
              <w:rPr>
                <w:rFonts w:asciiTheme="majorHAnsi" w:hAnsiTheme="majorHAnsi" w:cstheme="majorHAnsi"/>
                <w:b/>
                <w:color w:val="000000"/>
                <w:sz w:val="20"/>
                <w:szCs w:val="20"/>
                <w:u w:val="single"/>
              </w:rPr>
              <w:t xml:space="preserve">Friday </w:t>
            </w:r>
            <w:r w:rsidR="00EF7D88">
              <w:rPr>
                <w:rFonts w:asciiTheme="majorHAnsi" w:hAnsiTheme="majorHAnsi" w:cstheme="majorHAnsi"/>
                <w:b/>
                <w:color w:val="000000"/>
                <w:sz w:val="20"/>
                <w:szCs w:val="20"/>
                <w:u w:val="single"/>
              </w:rPr>
              <w:t>4</w:t>
            </w:r>
            <w:r w:rsidR="00AE1872">
              <w:rPr>
                <w:rFonts w:asciiTheme="majorHAnsi" w:hAnsiTheme="majorHAnsi" w:cstheme="majorHAnsi"/>
                <w:b/>
                <w:color w:val="000000"/>
                <w:sz w:val="20"/>
                <w:szCs w:val="20"/>
                <w:u w:val="single"/>
                <w:vertAlign w:val="superscript"/>
              </w:rPr>
              <w:t>t</w:t>
            </w:r>
            <w:r w:rsidR="00CC0E21">
              <w:rPr>
                <w:rFonts w:asciiTheme="majorHAnsi" w:hAnsiTheme="majorHAnsi" w:cstheme="majorHAnsi"/>
                <w:b/>
                <w:color w:val="000000"/>
                <w:sz w:val="20"/>
                <w:szCs w:val="20"/>
                <w:u w:val="single"/>
                <w:vertAlign w:val="superscript"/>
              </w:rPr>
              <w:t>h</w:t>
            </w:r>
            <w:r w:rsidR="00EF7D88">
              <w:rPr>
                <w:rFonts w:asciiTheme="majorHAnsi" w:hAnsiTheme="majorHAnsi" w:cstheme="majorHAnsi"/>
                <w:b/>
                <w:color w:val="000000"/>
                <w:sz w:val="20"/>
                <w:szCs w:val="20"/>
                <w:u w:val="single"/>
              </w:rPr>
              <w:t xml:space="preserve"> February</w:t>
            </w:r>
            <w:r w:rsidR="00E858FE">
              <w:rPr>
                <w:rFonts w:asciiTheme="majorHAnsi" w:hAnsiTheme="majorHAnsi" w:cstheme="majorHAnsi"/>
                <w:b/>
                <w:color w:val="000000"/>
                <w:sz w:val="20"/>
                <w:szCs w:val="20"/>
                <w:u w:val="single"/>
              </w:rPr>
              <w:t xml:space="preserve"> 2022</w:t>
            </w:r>
            <w:r w:rsidRPr="00676940">
              <w:rPr>
                <w:rFonts w:asciiTheme="majorHAnsi" w:hAnsiTheme="majorHAnsi" w:cstheme="majorHAnsi"/>
                <w:color w:val="000000"/>
                <w:sz w:val="20"/>
                <w:szCs w:val="20"/>
              </w:rPr>
              <w:t>.</w:t>
            </w:r>
          </w:p>
        </w:tc>
      </w:tr>
      <w:tr w:rsidR="00F0296A" w14:paraId="1C47EAA7"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F6EEF" w14:textId="77777777" w:rsidR="00F0296A" w:rsidRDefault="00F0296A" w:rsidP="008C7DAC">
            <w:pPr>
              <w:spacing w:after="0" w:line="240" w:lineRule="auto"/>
            </w:pPr>
            <w:r>
              <w:rPr>
                <w:noProof/>
              </w:rPr>
              <w:drawing>
                <wp:inline distT="0" distB="0" distL="0" distR="0" wp14:anchorId="31361426" wp14:editId="4FCB5AD5">
                  <wp:extent cx="1838325" cy="147955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1838444" cy="1479646"/>
                          </a:xfrm>
                          <a:prstGeom prst="rect">
                            <a:avLst/>
                          </a:prstGeom>
                        </pic:spPr>
                      </pic:pic>
                    </a:graphicData>
                  </a:graphic>
                </wp:inline>
              </w:drawing>
            </w:r>
          </w:p>
        </w:tc>
        <w:tc>
          <w:tcPr>
            <w:tcW w:w="119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EB24C71" w14:textId="7059B30E" w:rsidR="00CD3ED2" w:rsidRDefault="00CD3ED2" w:rsidP="00CD3ED2">
            <w:pPr>
              <w:pStyle w:val="NoSpacing"/>
              <w:rPr>
                <w:rFonts w:asciiTheme="majorHAnsi" w:hAnsiTheme="majorHAnsi" w:cstheme="majorHAnsi"/>
                <w:b/>
                <w:bCs/>
                <w:sz w:val="20"/>
                <w:szCs w:val="20"/>
                <w:highlight w:val="white"/>
                <w:u w:val="single"/>
              </w:rPr>
            </w:pPr>
            <w:r w:rsidRPr="00296959">
              <w:rPr>
                <w:rFonts w:asciiTheme="majorHAnsi" w:hAnsiTheme="majorHAnsi" w:cstheme="majorHAnsi"/>
                <w:bCs/>
                <w:color w:val="92D050"/>
                <w:sz w:val="20"/>
                <w:szCs w:val="20"/>
                <w:highlight w:val="white"/>
              </w:rPr>
              <w:t>Work</w:t>
            </w:r>
            <w:r w:rsidRPr="00676940">
              <w:rPr>
                <w:rFonts w:asciiTheme="majorHAnsi" w:hAnsiTheme="majorHAnsi" w:cstheme="majorHAnsi"/>
                <w:color w:val="00B050"/>
                <w:sz w:val="20"/>
                <w:szCs w:val="20"/>
                <w:highlight w:val="white"/>
              </w:rPr>
              <w:t xml:space="preserve"> can all be found on the PowerPoint</w:t>
            </w:r>
          </w:p>
          <w:p w14:paraId="12D0CD30" w14:textId="18D9A348" w:rsidR="00EC6885" w:rsidRPr="00676940" w:rsidRDefault="00D823E6" w:rsidP="00CD3ED2">
            <w:pPr>
              <w:pStyle w:val="NoSpacing"/>
              <w:rPr>
                <w:rFonts w:asciiTheme="majorHAnsi" w:hAnsiTheme="majorHAnsi" w:cstheme="majorHAnsi"/>
                <w:b/>
                <w:bCs/>
                <w:sz w:val="20"/>
                <w:szCs w:val="20"/>
                <w:highlight w:val="white"/>
                <w:u w:val="single"/>
              </w:rPr>
            </w:pPr>
            <w:r>
              <w:rPr>
                <w:rFonts w:asciiTheme="majorHAnsi" w:hAnsiTheme="majorHAnsi" w:cstheme="majorHAnsi"/>
                <w:b/>
                <w:bCs/>
                <w:sz w:val="20"/>
                <w:szCs w:val="20"/>
                <w:highlight w:val="white"/>
                <w:u w:val="single"/>
              </w:rPr>
              <w:t xml:space="preserve">Lesson </w:t>
            </w:r>
            <w:r w:rsidR="00296959">
              <w:rPr>
                <w:rFonts w:asciiTheme="majorHAnsi" w:hAnsiTheme="majorHAnsi" w:cstheme="majorHAnsi"/>
                <w:b/>
                <w:bCs/>
                <w:sz w:val="20"/>
                <w:szCs w:val="20"/>
                <w:highlight w:val="white"/>
                <w:u w:val="single"/>
              </w:rPr>
              <w:t>1</w:t>
            </w:r>
            <w:r w:rsidR="00296959" w:rsidRPr="00676940">
              <w:rPr>
                <w:rFonts w:asciiTheme="majorHAnsi" w:hAnsiTheme="majorHAnsi" w:cstheme="majorHAnsi"/>
                <w:b/>
                <w:bCs/>
                <w:sz w:val="20"/>
                <w:szCs w:val="20"/>
                <w:highlight w:val="white"/>
                <w:u w:val="single"/>
              </w:rPr>
              <w:t xml:space="preserve"> </w:t>
            </w:r>
          </w:p>
          <w:p w14:paraId="112A9C97" w14:textId="3FA1A10B" w:rsidR="00CC0E21" w:rsidRDefault="009E1926" w:rsidP="00CC0E21">
            <w:pPr>
              <w:pStyle w:val="NoSpacing"/>
              <w:rPr>
                <w:rFonts w:asciiTheme="majorHAnsi" w:hAnsiTheme="majorHAnsi" w:cstheme="majorHAnsi"/>
                <w:b/>
                <w:bCs/>
                <w:color w:val="7030A0"/>
                <w:sz w:val="20"/>
                <w:szCs w:val="20"/>
              </w:rPr>
            </w:pPr>
            <w:r>
              <w:rPr>
                <w:rFonts w:asciiTheme="majorHAnsi" w:hAnsiTheme="majorHAnsi" w:cstheme="majorHAnsi"/>
                <w:b/>
                <w:bCs/>
                <w:color w:val="7030A0"/>
                <w:sz w:val="20"/>
                <w:szCs w:val="20"/>
              </w:rPr>
              <w:t xml:space="preserve">Read through the </w:t>
            </w:r>
            <w:proofErr w:type="spellStart"/>
            <w:r>
              <w:rPr>
                <w:rFonts w:asciiTheme="majorHAnsi" w:hAnsiTheme="majorHAnsi" w:cstheme="majorHAnsi"/>
                <w:b/>
                <w:bCs/>
                <w:color w:val="7030A0"/>
                <w:sz w:val="20"/>
                <w:szCs w:val="20"/>
              </w:rPr>
              <w:t>powerpoint</w:t>
            </w:r>
            <w:proofErr w:type="spellEnd"/>
            <w:r>
              <w:rPr>
                <w:rFonts w:asciiTheme="majorHAnsi" w:hAnsiTheme="majorHAnsi" w:cstheme="majorHAnsi"/>
                <w:b/>
                <w:bCs/>
                <w:color w:val="7030A0"/>
                <w:sz w:val="20"/>
                <w:szCs w:val="20"/>
              </w:rPr>
              <w:t xml:space="preserve"> </w:t>
            </w:r>
          </w:p>
          <w:p w14:paraId="36ABFF02" w14:textId="6FACD6A3" w:rsidR="009E1926" w:rsidRDefault="009E1926" w:rsidP="00A00327">
            <w:pPr>
              <w:pStyle w:val="NoSpacing"/>
              <w:numPr>
                <w:ilvl w:val="0"/>
                <w:numId w:val="34"/>
              </w:numPr>
              <w:rPr>
                <w:rFonts w:asciiTheme="majorHAnsi" w:hAnsiTheme="majorHAnsi" w:cstheme="majorHAnsi"/>
                <w:bCs/>
                <w:sz w:val="20"/>
                <w:szCs w:val="20"/>
              </w:rPr>
            </w:pPr>
            <w:r>
              <w:rPr>
                <w:rFonts w:asciiTheme="majorHAnsi" w:hAnsiTheme="majorHAnsi" w:cstheme="majorHAnsi"/>
                <w:bCs/>
                <w:sz w:val="20"/>
                <w:szCs w:val="20"/>
              </w:rPr>
              <w:t>What does narrative mean? Narrative means telling a story.</w:t>
            </w:r>
          </w:p>
          <w:p w14:paraId="4D8917C5" w14:textId="77777777" w:rsidR="009E1926" w:rsidRPr="009E1926" w:rsidRDefault="009E1926" w:rsidP="00A00327">
            <w:pPr>
              <w:pStyle w:val="NoSpacing"/>
              <w:numPr>
                <w:ilvl w:val="0"/>
                <w:numId w:val="34"/>
              </w:numPr>
              <w:rPr>
                <w:rFonts w:asciiTheme="majorHAnsi" w:hAnsiTheme="majorHAnsi" w:cstheme="majorHAnsi"/>
                <w:bCs/>
                <w:sz w:val="20"/>
                <w:szCs w:val="20"/>
              </w:rPr>
            </w:pPr>
            <w:r w:rsidRPr="009E1926">
              <w:rPr>
                <w:rFonts w:asciiTheme="majorHAnsi" w:hAnsiTheme="majorHAnsi" w:cstheme="majorHAnsi"/>
                <w:bCs/>
                <w:sz w:val="20"/>
                <w:szCs w:val="20"/>
                <w:lang w:val="en-US"/>
              </w:rPr>
              <w:t xml:space="preserve">Narrative poems can come in all shapes and sizes. Some narrative poems can be very long, like a novel written in </w:t>
            </w:r>
            <w:r w:rsidRPr="009E1926">
              <w:rPr>
                <w:rFonts w:asciiTheme="majorHAnsi" w:hAnsiTheme="majorHAnsi" w:cstheme="majorHAnsi"/>
                <w:b/>
                <w:bCs/>
                <w:sz w:val="20"/>
                <w:szCs w:val="20"/>
                <w:lang w:val="en-US"/>
              </w:rPr>
              <w:t>stanzas</w:t>
            </w:r>
            <w:r w:rsidRPr="009E1926">
              <w:rPr>
                <w:rFonts w:asciiTheme="majorHAnsi" w:hAnsiTheme="majorHAnsi" w:cstheme="majorHAnsi"/>
                <w:bCs/>
                <w:sz w:val="20"/>
                <w:szCs w:val="20"/>
                <w:lang w:val="en-US"/>
              </w:rPr>
              <w:t>. The title of the poem is usually very simple, like fairy tale titles are.</w:t>
            </w:r>
          </w:p>
          <w:p w14:paraId="7349EE9B" w14:textId="77777777" w:rsidR="009E1926" w:rsidRPr="009E1926" w:rsidRDefault="009E1926" w:rsidP="00A00327">
            <w:pPr>
              <w:pStyle w:val="NoSpacing"/>
              <w:numPr>
                <w:ilvl w:val="0"/>
                <w:numId w:val="34"/>
              </w:numPr>
              <w:rPr>
                <w:rFonts w:asciiTheme="majorHAnsi" w:hAnsiTheme="majorHAnsi" w:cstheme="majorHAnsi"/>
                <w:bCs/>
                <w:sz w:val="20"/>
                <w:szCs w:val="20"/>
              </w:rPr>
            </w:pPr>
            <w:r w:rsidRPr="009E1926">
              <w:rPr>
                <w:rFonts w:asciiTheme="majorHAnsi" w:hAnsiTheme="majorHAnsi" w:cstheme="majorHAnsi"/>
                <w:bCs/>
                <w:sz w:val="20"/>
                <w:szCs w:val="20"/>
                <w:lang w:val="en-US"/>
              </w:rPr>
              <w:t xml:space="preserve">These poems may or may not </w:t>
            </w:r>
            <w:r w:rsidRPr="009E1926">
              <w:rPr>
                <w:rFonts w:asciiTheme="majorHAnsi" w:hAnsiTheme="majorHAnsi" w:cstheme="majorHAnsi"/>
                <w:b/>
                <w:bCs/>
                <w:sz w:val="20"/>
                <w:szCs w:val="20"/>
                <w:lang w:val="en-US"/>
              </w:rPr>
              <w:t>rhyme</w:t>
            </w:r>
            <w:r w:rsidRPr="009E1926">
              <w:rPr>
                <w:rFonts w:asciiTheme="majorHAnsi" w:hAnsiTheme="majorHAnsi" w:cstheme="majorHAnsi"/>
                <w:bCs/>
                <w:sz w:val="20"/>
                <w:szCs w:val="20"/>
                <w:lang w:val="en-US"/>
              </w:rPr>
              <w:t>. Sometimes, the poem is designed to be performed to music, like a song.</w:t>
            </w:r>
          </w:p>
          <w:p w14:paraId="5BEF6AAA" w14:textId="77777777" w:rsidR="009E1926" w:rsidRPr="009E1926" w:rsidRDefault="009E1926" w:rsidP="00A00327">
            <w:pPr>
              <w:pStyle w:val="NoSpacing"/>
              <w:numPr>
                <w:ilvl w:val="0"/>
                <w:numId w:val="34"/>
              </w:numPr>
              <w:rPr>
                <w:rFonts w:asciiTheme="majorHAnsi" w:hAnsiTheme="majorHAnsi" w:cstheme="majorHAnsi"/>
                <w:bCs/>
                <w:sz w:val="20"/>
                <w:szCs w:val="20"/>
              </w:rPr>
            </w:pPr>
            <w:r w:rsidRPr="009E1926">
              <w:rPr>
                <w:rFonts w:asciiTheme="majorHAnsi" w:hAnsiTheme="majorHAnsi" w:cstheme="majorHAnsi"/>
                <w:bCs/>
                <w:sz w:val="20"/>
                <w:szCs w:val="20"/>
                <w:lang w:val="en-US"/>
              </w:rPr>
              <w:t>Narrative poetry is a very old tradition. Historically, humans have been telling stories through poetry for thousands of years.</w:t>
            </w:r>
          </w:p>
          <w:p w14:paraId="476B32BA" w14:textId="77777777" w:rsidR="009E1926" w:rsidRPr="009E1926" w:rsidRDefault="009E1926" w:rsidP="00A00327">
            <w:pPr>
              <w:pStyle w:val="NoSpacing"/>
              <w:numPr>
                <w:ilvl w:val="0"/>
                <w:numId w:val="34"/>
              </w:numPr>
              <w:rPr>
                <w:rFonts w:asciiTheme="majorHAnsi" w:hAnsiTheme="majorHAnsi" w:cstheme="majorHAnsi"/>
                <w:bCs/>
                <w:sz w:val="20"/>
                <w:szCs w:val="20"/>
              </w:rPr>
            </w:pPr>
            <w:r w:rsidRPr="009E1926">
              <w:rPr>
                <w:rFonts w:asciiTheme="majorHAnsi" w:hAnsiTheme="majorHAnsi" w:cstheme="majorHAnsi"/>
                <w:bCs/>
                <w:sz w:val="20"/>
                <w:szCs w:val="20"/>
                <w:lang w:val="en-US"/>
              </w:rPr>
              <w:t>Turning long stories into poetry and songs makes them easy to remember and exciting to listen to. In the past, people have relied upon performing poetry to make a living or to pass on legends and historical tales.</w:t>
            </w:r>
          </w:p>
          <w:p w14:paraId="2BADAA20" w14:textId="5B85B5C7" w:rsidR="009E1926" w:rsidRDefault="009E1926" w:rsidP="00A00327">
            <w:pPr>
              <w:pStyle w:val="NoSpacing"/>
              <w:numPr>
                <w:ilvl w:val="0"/>
                <w:numId w:val="34"/>
              </w:numPr>
              <w:rPr>
                <w:rFonts w:asciiTheme="majorHAnsi" w:hAnsiTheme="majorHAnsi" w:cstheme="majorHAnsi"/>
                <w:bCs/>
                <w:sz w:val="20"/>
                <w:szCs w:val="20"/>
              </w:rPr>
            </w:pPr>
            <w:r>
              <w:rPr>
                <w:rFonts w:asciiTheme="majorHAnsi" w:hAnsiTheme="majorHAnsi" w:cstheme="majorHAnsi"/>
                <w:bCs/>
                <w:sz w:val="20"/>
                <w:szCs w:val="20"/>
              </w:rPr>
              <w:t>What narrative poems have we st</w:t>
            </w:r>
            <w:r w:rsidR="00A00327">
              <w:rPr>
                <w:rFonts w:asciiTheme="majorHAnsi" w:hAnsiTheme="majorHAnsi" w:cstheme="majorHAnsi"/>
                <w:bCs/>
                <w:sz w:val="20"/>
                <w:szCs w:val="20"/>
              </w:rPr>
              <w:t>udied? Jabberwocky and Beowulf.</w:t>
            </w:r>
          </w:p>
          <w:p w14:paraId="6D4439AA" w14:textId="1D1FE9D4" w:rsidR="009E1926" w:rsidRDefault="009E1926" w:rsidP="00A00327">
            <w:pPr>
              <w:pStyle w:val="NoSpacing"/>
              <w:numPr>
                <w:ilvl w:val="0"/>
                <w:numId w:val="34"/>
              </w:numPr>
              <w:rPr>
                <w:rFonts w:asciiTheme="majorHAnsi" w:hAnsiTheme="majorHAnsi" w:cstheme="majorHAnsi"/>
                <w:bCs/>
                <w:sz w:val="20"/>
                <w:szCs w:val="20"/>
              </w:rPr>
            </w:pPr>
            <w:r>
              <w:rPr>
                <w:rFonts w:asciiTheme="majorHAnsi" w:hAnsiTheme="majorHAnsi" w:cstheme="majorHAnsi"/>
                <w:bCs/>
                <w:sz w:val="20"/>
                <w:szCs w:val="20"/>
              </w:rPr>
              <w:t>Read through the Ballad o</w:t>
            </w:r>
            <w:r w:rsidR="00A00327">
              <w:rPr>
                <w:rFonts w:asciiTheme="majorHAnsi" w:hAnsiTheme="majorHAnsi" w:cstheme="majorHAnsi"/>
                <w:bCs/>
                <w:sz w:val="20"/>
                <w:szCs w:val="20"/>
              </w:rPr>
              <w:t>f Hansel and Gretel as a class.</w:t>
            </w:r>
          </w:p>
          <w:p w14:paraId="5D09ADA6" w14:textId="7E95BF69" w:rsidR="009E1926" w:rsidRDefault="009E1926" w:rsidP="00A00327">
            <w:pPr>
              <w:pStyle w:val="NoSpacing"/>
              <w:numPr>
                <w:ilvl w:val="0"/>
                <w:numId w:val="34"/>
              </w:numPr>
              <w:rPr>
                <w:rFonts w:asciiTheme="majorHAnsi" w:hAnsiTheme="majorHAnsi" w:cstheme="majorHAnsi"/>
                <w:bCs/>
                <w:sz w:val="20"/>
                <w:szCs w:val="20"/>
              </w:rPr>
            </w:pPr>
            <w:r>
              <w:rPr>
                <w:rFonts w:asciiTheme="majorHAnsi" w:hAnsiTheme="majorHAnsi" w:cstheme="majorHAnsi"/>
                <w:bCs/>
                <w:sz w:val="20"/>
                <w:szCs w:val="20"/>
              </w:rPr>
              <w:t>Talk about the rhyming scheme in the</w:t>
            </w:r>
            <w:r w:rsidR="00A00327">
              <w:rPr>
                <w:rFonts w:asciiTheme="majorHAnsi" w:hAnsiTheme="majorHAnsi" w:cstheme="majorHAnsi"/>
                <w:bCs/>
                <w:sz w:val="20"/>
                <w:szCs w:val="20"/>
              </w:rPr>
              <w:t xml:space="preserve"> stanzas it follows an </w:t>
            </w:r>
            <w:proofErr w:type="spellStart"/>
            <w:r w:rsidR="00A00327">
              <w:rPr>
                <w:rFonts w:asciiTheme="majorHAnsi" w:hAnsiTheme="majorHAnsi" w:cstheme="majorHAnsi"/>
                <w:bCs/>
                <w:sz w:val="20"/>
                <w:szCs w:val="20"/>
              </w:rPr>
              <w:t>abcb</w:t>
            </w:r>
            <w:proofErr w:type="spellEnd"/>
            <w:r>
              <w:rPr>
                <w:rFonts w:asciiTheme="majorHAnsi" w:hAnsiTheme="majorHAnsi" w:cstheme="majorHAnsi"/>
                <w:bCs/>
                <w:sz w:val="20"/>
                <w:szCs w:val="20"/>
              </w:rPr>
              <w:t xml:space="preserve"> scheme – the second and last line rhyme.</w:t>
            </w:r>
          </w:p>
          <w:p w14:paraId="29C3A6A0" w14:textId="2479EFF3" w:rsidR="009E1926" w:rsidRDefault="009E1926" w:rsidP="00A00327">
            <w:pPr>
              <w:pStyle w:val="NoSpacing"/>
              <w:numPr>
                <w:ilvl w:val="0"/>
                <w:numId w:val="34"/>
              </w:numPr>
              <w:rPr>
                <w:rFonts w:asciiTheme="majorHAnsi" w:hAnsiTheme="majorHAnsi" w:cstheme="majorHAnsi"/>
                <w:bCs/>
                <w:sz w:val="20"/>
                <w:szCs w:val="20"/>
              </w:rPr>
            </w:pPr>
            <w:r>
              <w:rPr>
                <w:rFonts w:asciiTheme="majorHAnsi" w:hAnsiTheme="majorHAnsi" w:cstheme="majorHAnsi"/>
                <w:bCs/>
                <w:sz w:val="20"/>
                <w:szCs w:val="20"/>
              </w:rPr>
              <w:t>Introduce Jack and the Beanstalk – recap the story as a class and model identifying the key parts of the story that can be used in a narrative poem. On the pp, talk through syllables and how many each line of each stanza should have (7, 6, 8, 6). Children should keep this in mind when writing their poems.</w:t>
            </w:r>
          </w:p>
          <w:p w14:paraId="316E6528" w14:textId="77777777" w:rsidR="009E1926" w:rsidRDefault="009E1926" w:rsidP="00CC0E21">
            <w:pPr>
              <w:pStyle w:val="NoSpacing"/>
              <w:rPr>
                <w:rFonts w:asciiTheme="majorHAnsi" w:hAnsiTheme="majorHAnsi" w:cstheme="majorHAnsi"/>
                <w:bCs/>
                <w:sz w:val="20"/>
                <w:szCs w:val="20"/>
              </w:rPr>
            </w:pPr>
          </w:p>
          <w:p w14:paraId="28425B20" w14:textId="0B03255B" w:rsidR="00D91D18" w:rsidRDefault="00D91D18" w:rsidP="00CC0E21">
            <w:pPr>
              <w:pStyle w:val="NoSpacing"/>
              <w:rPr>
                <w:rFonts w:asciiTheme="majorHAnsi" w:hAnsiTheme="majorHAnsi" w:cstheme="majorHAnsi"/>
                <w:bCs/>
                <w:sz w:val="20"/>
                <w:szCs w:val="20"/>
              </w:rPr>
            </w:pPr>
            <w:r w:rsidRPr="00D91D18">
              <w:rPr>
                <w:rFonts w:asciiTheme="majorHAnsi" w:hAnsiTheme="majorHAnsi" w:cstheme="majorHAnsi"/>
                <w:b/>
                <w:bCs/>
                <w:sz w:val="20"/>
                <w:szCs w:val="20"/>
                <w:u w:val="single"/>
              </w:rPr>
              <w:t>Activity:</w:t>
            </w:r>
            <w:r>
              <w:rPr>
                <w:rFonts w:asciiTheme="majorHAnsi" w:hAnsiTheme="majorHAnsi" w:cstheme="majorHAnsi"/>
                <w:bCs/>
                <w:sz w:val="20"/>
                <w:szCs w:val="20"/>
              </w:rPr>
              <w:t xml:space="preserve"> </w:t>
            </w:r>
            <w:r w:rsidR="00A00327">
              <w:rPr>
                <w:rFonts w:asciiTheme="majorHAnsi" w:hAnsiTheme="majorHAnsi" w:cstheme="majorHAnsi"/>
                <w:bCs/>
                <w:sz w:val="20"/>
                <w:szCs w:val="20"/>
              </w:rPr>
              <w:t>Continue writing the</w:t>
            </w:r>
            <w:r w:rsidR="009E1926">
              <w:rPr>
                <w:rFonts w:asciiTheme="majorHAnsi" w:hAnsiTheme="majorHAnsi" w:cstheme="majorHAnsi"/>
                <w:bCs/>
                <w:sz w:val="20"/>
                <w:szCs w:val="20"/>
              </w:rPr>
              <w:t xml:space="preserve"> narrative poem about Jack and the Beanstalk in rough work books.</w:t>
            </w:r>
          </w:p>
          <w:p w14:paraId="5C4F4B07" w14:textId="77777777" w:rsidR="00CC0E21" w:rsidRPr="00F959D2" w:rsidRDefault="00CC0E21" w:rsidP="00CC0E21">
            <w:pPr>
              <w:pStyle w:val="NoSpacing"/>
              <w:rPr>
                <w:rFonts w:asciiTheme="majorHAnsi" w:hAnsiTheme="majorHAnsi" w:cstheme="majorHAnsi"/>
                <w:bCs/>
                <w:sz w:val="20"/>
                <w:szCs w:val="20"/>
              </w:rPr>
            </w:pPr>
          </w:p>
          <w:p w14:paraId="0A5BE6A8" w14:textId="47FC5D7A" w:rsidR="00EF7D88" w:rsidRDefault="00D823E6" w:rsidP="00CD3ED2">
            <w:pPr>
              <w:shd w:val="clear" w:color="auto" w:fill="FFFFFF"/>
              <w:spacing w:after="0" w:line="240" w:lineRule="auto"/>
              <w:rPr>
                <w:rFonts w:asciiTheme="majorHAnsi" w:hAnsiTheme="majorHAnsi" w:cstheme="majorHAnsi"/>
                <w:b/>
                <w:bCs/>
                <w:sz w:val="20"/>
                <w:szCs w:val="20"/>
                <w:highlight w:val="white"/>
                <w:u w:val="single"/>
              </w:rPr>
            </w:pPr>
            <w:r w:rsidRPr="009D5A93">
              <w:rPr>
                <w:rFonts w:asciiTheme="majorHAnsi" w:hAnsiTheme="majorHAnsi" w:cstheme="majorHAnsi"/>
                <w:b/>
                <w:bCs/>
                <w:sz w:val="20"/>
                <w:szCs w:val="20"/>
                <w:highlight w:val="white"/>
                <w:u w:val="single"/>
              </w:rPr>
              <w:t xml:space="preserve">Lesson 2 </w:t>
            </w:r>
            <w:r w:rsidR="008311D2">
              <w:rPr>
                <w:rFonts w:asciiTheme="majorHAnsi" w:hAnsiTheme="majorHAnsi" w:cstheme="majorHAnsi"/>
                <w:b/>
                <w:bCs/>
                <w:sz w:val="20"/>
                <w:szCs w:val="20"/>
                <w:highlight w:val="white"/>
                <w:u w:val="single"/>
              </w:rPr>
              <w:t>and 3</w:t>
            </w:r>
          </w:p>
          <w:p w14:paraId="57AA6997" w14:textId="77777777" w:rsidR="009E1926" w:rsidRPr="00CD3ED2" w:rsidRDefault="009E1926" w:rsidP="009E1926">
            <w:pPr>
              <w:pStyle w:val="NoSpacing"/>
              <w:rPr>
                <w:rFonts w:asciiTheme="majorHAnsi" w:hAnsiTheme="majorHAnsi" w:cstheme="majorHAnsi"/>
                <w:b/>
                <w:bCs/>
                <w:color w:val="7030A0"/>
                <w:sz w:val="20"/>
                <w:szCs w:val="20"/>
              </w:rPr>
            </w:pPr>
            <w:r w:rsidRPr="00CD3ED2">
              <w:rPr>
                <w:rFonts w:asciiTheme="majorHAnsi" w:hAnsiTheme="majorHAnsi" w:cstheme="majorHAnsi"/>
                <w:b/>
                <w:bCs/>
                <w:color w:val="7030A0"/>
                <w:sz w:val="20"/>
                <w:szCs w:val="20"/>
              </w:rPr>
              <w:t xml:space="preserve">Grammar starter – mixed grammar test style questions to be completed as a class – discuss and address misconceptions </w:t>
            </w:r>
          </w:p>
          <w:p w14:paraId="226650E6" w14:textId="77777777" w:rsidR="004828CC" w:rsidRDefault="004828CC" w:rsidP="00CD3ED2">
            <w:pPr>
              <w:shd w:val="clear" w:color="auto" w:fill="FFFFFF"/>
              <w:spacing w:after="0" w:line="240" w:lineRule="auto"/>
              <w:rPr>
                <w:rFonts w:asciiTheme="majorHAnsi" w:hAnsiTheme="majorHAnsi" w:cstheme="majorHAnsi"/>
                <w:bCs/>
                <w:sz w:val="20"/>
                <w:szCs w:val="20"/>
                <w:highlight w:val="white"/>
              </w:rPr>
            </w:pPr>
            <w:r w:rsidRPr="004828CC">
              <w:rPr>
                <w:rFonts w:asciiTheme="majorHAnsi" w:hAnsiTheme="majorHAnsi" w:cstheme="majorHAnsi"/>
                <w:bCs/>
                <w:sz w:val="20"/>
                <w:szCs w:val="20"/>
                <w:highlight w:val="white"/>
              </w:rPr>
              <w:t>Recap the previous lesson’s learning</w:t>
            </w:r>
            <w:r>
              <w:rPr>
                <w:rFonts w:asciiTheme="majorHAnsi" w:hAnsiTheme="majorHAnsi" w:cstheme="majorHAnsi"/>
                <w:bCs/>
                <w:sz w:val="20"/>
                <w:szCs w:val="20"/>
                <w:highlight w:val="white"/>
              </w:rPr>
              <w:t>:</w:t>
            </w:r>
          </w:p>
          <w:p w14:paraId="5FF93303" w14:textId="77777777" w:rsidR="004828CC" w:rsidRPr="004828CC" w:rsidRDefault="004828CC" w:rsidP="004828CC">
            <w:pPr>
              <w:pStyle w:val="ListParagraph"/>
              <w:numPr>
                <w:ilvl w:val="0"/>
                <w:numId w:val="35"/>
              </w:numPr>
              <w:shd w:val="clear" w:color="auto" w:fill="FFFFFF"/>
              <w:spacing w:after="0" w:line="240" w:lineRule="auto"/>
              <w:rPr>
                <w:rFonts w:asciiTheme="majorHAnsi" w:hAnsiTheme="majorHAnsi" w:cstheme="majorHAnsi"/>
                <w:bCs/>
                <w:sz w:val="20"/>
                <w:szCs w:val="20"/>
                <w:highlight w:val="white"/>
              </w:rPr>
            </w:pPr>
            <w:r w:rsidRPr="004828CC">
              <w:rPr>
                <w:rFonts w:asciiTheme="majorHAnsi" w:hAnsiTheme="majorHAnsi" w:cstheme="majorHAnsi"/>
                <w:bCs/>
                <w:sz w:val="20"/>
                <w:szCs w:val="20"/>
                <w:highlight w:val="white"/>
              </w:rPr>
              <w:t xml:space="preserve">What is a stanza? </w:t>
            </w:r>
          </w:p>
          <w:p w14:paraId="4F20AF25" w14:textId="77777777" w:rsidR="004828CC" w:rsidRPr="004828CC" w:rsidRDefault="004828CC" w:rsidP="004828CC">
            <w:pPr>
              <w:pStyle w:val="ListParagraph"/>
              <w:numPr>
                <w:ilvl w:val="0"/>
                <w:numId w:val="35"/>
              </w:numPr>
              <w:shd w:val="clear" w:color="auto" w:fill="FFFFFF"/>
              <w:spacing w:after="0" w:line="240" w:lineRule="auto"/>
              <w:rPr>
                <w:rFonts w:asciiTheme="majorHAnsi" w:hAnsiTheme="majorHAnsi" w:cstheme="majorHAnsi"/>
                <w:bCs/>
                <w:sz w:val="20"/>
                <w:szCs w:val="20"/>
                <w:highlight w:val="white"/>
              </w:rPr>
            </w:pPr>
            <w:r w:rsidRPr="004828CC">
              <w:rPr>
                <w:rFonts w:asciiTheme="majorHAnsi" w:hAnsiTheme="majorHAnsi" w:cstheme="majorHAnsi"/>
                <w:bCs/>
                <w:sz w:val="20"/>
                <w:szCs w:val="20"/>
                <w:highlight w:val="white"/>
              </w:rPr>
              <w:t xml:space="preserve">What is a syllable? </w:t>
            </w:r>
          </w:p>
          <w:p w14:paraId="7D8140C2" w14:textId="77777777" w:rsidR="004828CC" w:rsidRPr="004828CC" w:rsidRDefault="004828CC" w:rsidP="004828CC">
            <w:pPr>
              <w:pStyle w:val="ListParagraph"/>
              <w:numPr>
                <w:ilvl w:val="0"/>
                <w:numId w:val="35"/>
              </w:numPr>
              <w:shd w:val="clear" w:color="auto" w:fill="FFFFFF"/>
              <w:spacing w:after="0" w:line="240" w:lineRule="auto"/>
              <w:rPr>
                <w:rFonts w:asciiTheme="majorHAnsi" w:hAnsiTheme="majorHAnsi" w:cstheme="majorHAnsi"/>
                <w:bCs/>
                <w:sz w:val="20"/>
                <w:szCs w:val="20"/>
                <w:highlight w:val="white"/>
              </w:rPr>
            </w:pPr>
            <w:r w:rsidRPr="004828CC">
              <w:rPr>
                <w:rFonts w:asciiTheme="majorHAnsi" w:hAnsiTheme="majorHAnsi" w:cstheme="majorHAnsi"/>
                <w:bCs/>
                <w:sz w:val="20"/>
                <w:szCs w:val="20"/>
                <w:highlight w:val="white"/>
              </w:rPr>
              <w:t xml:space="preserve">What is a rhyme scheme? </w:t>
            </w:r>
          </w:p>
          <w:p w14:paraId="1F29BCA5" w14:textId="00A03E39" w:rsidR="004828CC" w:rsidRDefault="004828CC" w:rsidP="004828CC">
            <w:pPr>
              <w:pStyle w:val="ListParagraph"/>
              <w:numPr>
                <w:ilvl w:val="0"/>
                <w:numId w:val="35"/>
              </w:numPr>
              <w:shd w:val="clear" w:color="auto" w:fill="FFFFFF"/>
              <w:spacing w:after="0" w:line="240" w:lineRule="auto"/>
              <w:rPr>
                <w:rFonts w:asciiTheme="majorHAnsi" w:hAnsiTheme="majorHAnsi" w:cstheme="majorHAnsi"/>
                <w:bCs/>
                <w:sz w:val="20"/>
                <w:szCs w:val="20"/>
                <w:highlight w:val="white"/>
              </w:rPr>
            </w:pPr>
            <w:r w:rsidRPr="004828CC">
              <w:rPr>
                <w:rFonts w:asciiTheme="majorHAnsi" w:hAnsiTheme="majorHAnsi" w:cstheme="majorHAnsi"/>
                <w:bCs/>
                <w:sz w:val="20"/>
                <w:szCs w:val="20"/>
                <w:highlight w:val="white"/>
              </w:rPr>
              <w:t>What rhyme scheme did we use yesterday?</w:t>
            </w:r>
          </w:p>
          <w:p w14:paraId="766EE4BD" w14:textId="49DC31B1" w:rsidR="004828CC"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 xml:space="preserve">Share their completed Jack and the Beanstalk narrative poems. To promote and develop </w:t>
            </w:r>
            <w:proofErr w:type="spellStart"/>
            <w:r>
              <w:rPr>
                <w:rFonts w:asciiTheme="majorHAnsi" w:hAnsiTheme="majorHAnsi" w:cstheme="majorHAnsi"/>
                <w:bCs/>
                <w:sz w:val="20"/>
                <w:szCs w:val="20"/>
                <w:highlight w:val="white"/>
              </w:rPr>
              <w:t>oracy</w:t>
            </w:r>
            <w:proofErr w:type="spellEnd"/>
            <w:r>
              <w:rPr>
                <w:rFonts w:asciiTheme="majorHAnsi" w:hAnsiTheme="majorHAnsi" w:cstheme="majorHAnsi"/>
                <w:bCs/>
                <w:sz w:val="20"/>
                <w:szCs w:val="20"/>
                <w:highlight w:val="white"/>
              </w:rPr>
              <w:t>, children should stand at their seats to read their poems to the class. As children to pick out what they liked about each other’s poems – children can listen to their partner read their poems about and discuss what they liked about their poems.</w:t>
            </w:r>
          </w:p>
          <w:p w14:paraId="63069FCA" w14:textId="1F6B2054" w:rsidR="004828CC" w:rsidRDefault="004828CC"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Recap their quest narratives – what happened in them? Share some e</w:t>
            </w:r>
            <w:r w:rsidR="00030DB0">
              <w:rPr>
                <w:rFonts w:asciiTheme="majorHAnsi" w:hAnsiTheme="majorHAnsi" w:cstheme="majorHAnsi"/>
                <w:bCs/>
                <w:sz w:val="20"/>
                <w:szCs w:val="20"/>
                <w:highlight w:val="white"/>
              </w:rPr>
              <w:t>xamples of work with the class.</w:t>
            </w:r>
          </w:p>
          <w:p w14:paraId="6BC405DD" w14:textId="447896F2" w:rsidR="00030DB0"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Children are going to be further developing their poetry writing skills and what they had learned in the previous lesson to turn their quest narratives into a narrative poem.</w:t>
            </w:r>
          </w:p>
          <w:p w14:paraId="6143A51E" w14:textId="31C458CA" w:rsidR="00030DB0"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As a class, write the first stanza of a poem and allow them to continue it – focusing on the rhyming scheme and syllable structure of each stanza.</w:t>
            </w:r>
          </w:p>
          <w:p w14:paraId="548F169F" w14:textId="1063B86B" w:rsidR="00030DB0" w:rsidRDefault="00030DB0" w:rsidP="004828CC">
            <w:pPr>
              <w:shd w:val="clear" w:color="auto" w:fill="FFFFFF"/>
              <w:spacing w:after="0" w:line="240" w:lineRule="auto"/>
              <w:rPr>
                <w:rFonts w:asciiTheme="majorHAnsi" w:hAnsiTheme="majorHAnsi" w:cstheme="majorHAnsi"/>
                <w:bCs/>
                <w:sz w:val="20"/>
                <w:szCs w:val="20"/>
                <w:highlight w:val="white"/>
              </w:rPr>
            </w:pPr>
          </w:p>
          <w:p w14:paraId="5CA68E80" w14:textId="002B8346" w:rsidR="00030DB0" w:rsidRPr="00202D14" w:rsidRDefault="00030DB0" w:rsidP="004828CC">
            <w:pPr>
              <w:shd w:val="clear" w:color="auto" w:fill="FFFFFF"/>
              <w:spacing w:after="0" w:line="240" w:lineRule="auto"/>
              <w:rPr>
                <w:rFonts w:asciiTheme="majorHAnsi" w:hAnsiTheme="majorHAnsi" w:cstheme="majorHAnsi"/>
                <w:b/>
                <w:bCs/>
                <w:sz w:val="20"/>
                <w:szCs w:val="20"/>
                <w:highlight w:val="white"/>
                <w:u w:val="single"/>
              </w:rPr>
            </w:pPr>
            <w:r w:rsidRPr="00202D14">
              <w:rPr>
                <w:rFonts w:asciiTheme="majorHAnsi" w:hAnsiTheme="majorHAnsi" w:cstheme="majorHAnsi"/>
                <w:b/>
                <w:bCs/>
                <w:sz w:val="20"/>
                <w:szCs w:val="20"/>
                <w:highlight w:val="white"/>
                <w:u w:val="single"/>
              </w:rPr>
              <w:t>Example:</w:t>
            </w:r>
          </w:p>
          <w:p w14:paraId="2057D22C" w14:textId="78CE5408" w:rsidR="00030DB0"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On a hill in the village, (7) (a)</w:t>
            </w:r>
          </w:p>
          <w:p w14:paraId="5E2801E2" w14:textId="61849C18" w:rsidR="00030DB0"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Sat King Hrothgar’s mead-hall, (6) (b)</w:t>
            </w:r>
          </w:p>
          <w:p w14:paraId="37652D3F" w14:textId="703D1C7E" w:rsidR="00030DB0"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Everyone was amazed by it, (8) (c)</w:t>
            </w:r>
          </w:p>
          <w:p w14:paraId="737AF8C5" w14:textId="357B23A5" w:rsidR="00030DB0"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He</w:t>
            </w:r>
            <w:r w:rsidR="00202D14">
              <w:rPr>
                <w:rFonts w:asciiTheme="majorHAnsi" w:hAnsiTheme="majorHAnsi" w:cstheme="majorHAnsi"/>
                <w:bCs/>
                <w:sz w:val="20"/>
                <w:szCs w:val="20"/>
                <w:highlight w:val="white"/>
              </w:rPr>
              <w:t>’d say come one come all. (6) (b)</w:t>
            </w:r>
          </w:p>
          <w:p w14:paraId="0D0A411F" w14:textId="5D70F3A3" w:rsidR="008311D2" w:rsidRDefault="008311D2" w:rsidP="004828CC">
            <w:pPr>
              <w:shd w:val="clear" w:color="auto" w:fill="FFFFFF"/>
              <w:spacing w:after="0" w:line="240" w:lineRule="auto"/>
              <w:rPr>
                <w:rFonts w:asciiTheme="majorHAnsi" w:hAnsiTheme="majorHAnsi" w:cstheme="majorHAnsi"/>
                <w:bCs/>
                <w:sz w:val="20"/>
                <w:szCs w:val="20"/>
                <w:highlight w:val="white"/>
              </w:rPr>
            </w:pPr>
          </w:p>
          <w:p w14:paraId="1342371E" w14:textId="4C4C1184" w:rsidR="00030DB0" w:rsidRDefault="00030DB0" w:rsidP="004828CC">
            <w:pPr>
              <w:shd w:val="clear" w:color="auto" w:fill="FFFFFF"/>
              <w:spacing w:after="0" w:line="240" w:lineRule="auto"/>
              <w:rPr>
                <w:rFonts w:asciiTheme="majorHAnsi" w:hAnsiTheme="majorHAnsi" w:cstheme="majorHAnsi"/>
                <w:bCs/>
                <w:sz w:val="20"/>
                <w:szCs w:val="20"/>
                <w:highlight w:val="white"/>
              </w:rPr>
            </w:pPr>
            <w:r w:rsidRPr="00030DB0">
              <w:rPr>
                <w:rFonts w:asciiTheme="majorHAnsi" w:hAnsiTheme="majorHAnsi" w:cstheme="majorHAnsi"/>
                <w:b/>
                <w:bCs/>
                <w:sz w:val="20"/>
                <w:szCs w:val="20"/>
                <w:highlight w:val="white"/>
                <w:u w:val="single"/>
              </w:rPr>
              <w:t>Activity</w:t>
            </w:r>
            <w:r w:rsidR="00D21511">
              <w:rPr>
                <w:rFonts w:asciiTheme="majorHAnsi" w:hAnsiTheme="majorHAnsi" w:cstheme="majorHAnsi"/>
                <w:b/>
                <w:bCs/>
                <w:sz w:val="20"/>
                <w:szCs w:val="20"/>
                <w:highlight w:val="white"/>
                <w:u w:val="single"/>
              </w:rPr>
              <w:t xml:space="preserve"> 1</w:t>
            </w:r>
            <w:bookmarkStart w:id="0" w:name="_GoBack"/>
            <w:bookmarkEnd w:id="0"/>
            <w:r w:rsidRPr="00030DB0">
              <w:rPr>
                <w:rFonts w:asciiTheme="majorHAnsi" w:hAnsiTheme="majorHAnsi" w:cstheme="majorHAnsi"/>
                <w:b/>
                <w:bCs/>
                <w:sz w:val="20"/>
                <w:szCs w:val="20"/>
                <w:highlight w:val="white"/>
                <w:u w:val="single"/>
              </w:rPr>
              <w:t xml:space="preserve">: </w:t>
            </w:r>
            <w:r>
              <w:rPr>
                <w:rFonts w:asciiTheme="majorHAnsi" w:hAnsiTheme="majorHAnsi" w:cstheme="majorHAnsi"/>
                <w:bCs/>
                <w:sz w:val="20"/>
                <w:szCs w:val="20"/>
                <w:highlight w:val="white"/>
              </w:rPr>
              <w:t>Begin turning their quest narratives into narrative poetry following the same style as the previous lesson.</w:t>
            </w:r>
          </w:p>
          <w:p w14:paraId="4F219EFD" w14:textId="747A05E6" w:rsidR="00030DB0" w:rsidRDefault="00030DB0" w:rsidP="004828CC">
            <w:pPr>
              <w:shd w:val="clear" w:color="auto" w:fill="FFFFFF"/>
              <w:spacing w:after="0" w:line="240" w:lineRule="auto"/>
              <w:rPr>
                <w:rFonts w:asciiTheme="majorHAnsi" w:hAnsiTheme="majorHAnsi" w:cstheme="majorHAnsi"/>
                <w:bCs/>
                <w:sz w:val="20"/>
                <w:szCs w:val="20"/>
              </w:rPr>
            </w:pPr>
            <w:r>
              <w:rPr>
                <w:rFonts w:asciiTheme="majorHAnsi" w:hAnsiTheme="majorHAnsi" w:cstheme="majorHAnsi"/>
                <w:bCs/>
                <w:sz w:val="20"/>
                <w:szCs w:val="20"/>
              </w:rPr>
              <w:t xml:space="preserve">Rhyming scheme: </w:t>
            </w:r>
            <w:proofErr w:type="spellStart"/>
            <w:r>
              <w:rPr>
                <w:rFonts w:asciiTheme="majorHAnsi" w:hAnsiTheme="majorHAnsi" w:cstheme="majorHAnsi"/>
                <w:bCs/>
                <w:sz w:val="20"/>
                <w:szCs w:val="20"/>
              </w:rPr>
              <w:t>abcb</w:t>
            </w:r>
            <w:proofErr w:type="spellEnd"/>
            <w:r>
              <w:rPr>
                <w:rFonts w:asciiTheme="majorHAnsi" w:hAnsiTheme="majorHAnsi" w:cstheme="majorHAnsi"/>
                <w:bCs/>
                <w:sz w:val="20"/>
                <w:szCs w:val="20"/>
              </w:rPr>
              <w:t>.</w:t>
            </w:r>
          </w:p>
          <w:p w14:paraId="084142C4" w14:textId="40C92BC0" w:rsidR="00030DB0" w:rsidRPr="004828CC" w:rsidRDefault="00030DB0" w:rsidP="004828CC">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rPr>
              <w:t>Syllables: each stanza should follow (7, 6, 8, 6).</w:t>
            </w:r>
          </w:p>
          <w:p w14:paraId="7597FBD5" w14:textId="0FF4DF1F" w:rsidR="004828CC" w:rsidRDefault="004828CC" w:rsidP="00CD3ED2">
            <w:pPr>
              <w:shd w:val="clear" w:color="auto" w:fill="FFFFFF"/>
              <w:spacing w:after="0" w:line="240" w:lineRule="auto"/>
              <w:rPr>
                <w:rFonts w:asciiTheme="majorHAnsi" w:hAnsiTheme="majorHAnsi" w:cstheme="majorHAnsi"/>
                <w:b/>
                <w:bCs/>
                <w:sz w:val="20"/>
                <w:szCs w:val="20"/>
                <w:highlight w:val="white"/>
                <w:u w:val="single"/>
              </w:rPr>
            </w:pPr>
          </w:p>
          <w:p w14:paraId="2AA28F33" w14:textId="1E92B2A9" w:rsidR="00AE4854" w:rsidRDefault="009D73E5" w:rsidP="00CD3ED2">
            <w:pPr>
              <w:shd w:val="clear" w:color="auto" w:fill="FFFFFF"/>
              <w:spacing w:after="0" w:line="240" w:lineRule="auto"/>
              <w:rPr>
                <w:rFonts w:asciiTheme="majorHAnsi" w:hAnsiTheme="majorHAnsi" w:cstheme="majorHAnsi"/>
                <w:bCs/>
                <w:sz w:val="20"/>
                <w:szCs w:val="20"/>
                <w:highlight w:val="white"/>
              </w:rPr>
            </w:pPr>
            <w:r w:rsidRPr="008311D2">
              <w:rPr>
                <w:b/>
                <w:sz w:val="20"/>
                <w:szCs w:val="20"/>
                <w:u w:val="single"/>
              </w:rPr>
              <w:t>Activity</w:t>
            </w:r>
            <w:r w:rsidR="008311D2" w:rsidRPr="008311D2">
              <w:rPr>
                <w:b/>
                <w:sz w:val="20"/>
                <w:szCs w:val="20"/>
                <w:u w:val="single"/>
              </w:rPr>
              <w:t xml:space="preserve"> 2:</w:t>
            </w:r>
            <w:r w:rsidR="008311D2">
              <w:rPr>
                <w:b/>
                <w:sz w:val="20"/>
                <w:szCs w:val="20"/>
              </w:rPr>
              <w:t xml:space="preserve"> </w:t>
            </w:r>
            <w:r w:rsidR="008311D2" w:rsidRPr="008311D2">
              <w:rPr>
                <w:sz w:val="20"/>
                <w:szCs w:val="20"/>
              </w:rPr>
              <w:t>Once finished writing their narrative poems, children are to illustrate it with imagery that match the story being told.</w:t>
            </w:r>
            <w:r w:rsidR="008311D2">
              <w:rPr>
                <w:sz w:val="20"/>
                <w:szCs w:val="20"/>
              </w:rPr>
              <w:t xml:space="preserve"> This is to prepare to publish their poems for the classroom display in the following lesson.</w:t>
            </w:r>
          </w:p>
          <w:p w14:paraId="6992B418" w14:textId="66F5EDEE" w:rsidR="00CD3ED2" w:rsidRPr="00AE4854" w:rsidRDefault="00CD3ED2" w:rsidP="00CD3ED2">
            <w:pPr>
              <w:shd w:val="clear" w:color="auto" w:fill="FFFFFF"/>
              <w:spacing w:after="0" w:line="240" w:lineRule="auto"/>
              <w:rPr>
                <w:rFonts w:asciiTheme="majorHAnsi" w:hAnsiTheme="majorHAnsi" w:cstheme="majorHAnsi"/>
                <w:bCs/>
                <w:sz w:val="20"/>
                <w:szCs w:val="20"/>
                <w:highlight w:val="white"/>
              </w:rPr>
            </w:pPr>
          </w:p>
          <w:p w14:paraId="5ED6F6B6" w14:textId="3C13FA26" w:rsidR="000B06F7" w:rsidRDefault="00AE1872" w:rsidP="00CD3ED2">
            <w:pPr>
              <w:shd w:val="clear" w:color="auto" w:fill="FFFFFF"/>
              <w:spacing w:after="0" w:line="240" w:lineRule="auto"/>
              <w:rPr>
                <w:rFonts w:asciiTheme="majorHAnsi" w:hAnsiTheme="majorHAnsi" w:cstheme="majorHAnsi"/>
                <w:b/>
                <w:bCs/>
                <w:sz w:val="20"/>
                <w:szCs w:val="20"/>
                <w:highlight w:val="white"/>
                <w:u w:val="single"/>
              </w:rPr>
            </w:pPr>
            <w:r>
              <w:rPr>
                <w:rFonts w:asciiTheme="majorHAnsi" w:hAnsiTheme="majorHAnsi" w:cstheme="majorHAnsi"/>
                <w:b/>
                <w:bCs/>
                <w:sz w:val="20"/>
                <w:szCs w:val="20"/>
                <w:highlight w:val="white"/>
                <w:u w:val="single"/>
              </w:rPr>
              <w:t xml:space="preserve">Lesson </w:t>
            </w:r>
            <w:r w:rsidR="00833F61">
              <w:rPr>
                <w:rFonts w:asciiTheme="majorHAnsi" w:hAnsiTheme="majorHAnsi" w:cstheme="majorHAnsi"/>
                <w:b/>
                <w:bCs/>
                <w:sz w:val="20"/>
                <w:szCs w:val="20"/>
                <w:highlight w:val="white"/>
                <w:u w:val="single"/>
              </w:rPr>
              <w:t>4</w:t>
            </w:r>
          </w:p>
          <w:p w14:paraId="23271038" w14:textId="77777777" w:rsidR="00CD3ED2" w:rsidRPr="00CD3ED2" w:rsidRDefault="00CD3ED2" w:rsidP="00CD3ED2">
            <w:pPr>
              <w:pStyle w:val="NoSpacing"/>
              <w:rPr>
                <w:rFonts w:asciiTheme="majorHAnsi" w:hAnsiTheme="majorHAnsi" w:cstheme="majorHAnsi"/>
                <w:b/>
                <w:bCs/>
                <w:color w:val="7030A0"/>
                <w:sz w:val="20"/>
                <w:szCs w:val="20"/>
              </w:rPr>
            </w:pPr>
            <w:r w:rsidRPr="00CD3ED2">
              <w:rPr>
                <w:rFonts w:asciiTheme="majorHAnsi" w:hAnsiTheme="majorHAnsi" w:cstheme="majorHAnsi"/>
                <w:b/>
                <w:bCs/>
                <w:color w:val="7030A0"/>
                <w:sz w:val="20"/>
                <w:szCs w:val="20"/>
              </w:rPr>
              <w:t xml:space="preserve">Grammar starter – mixed grammar test style questions to be completed as a class – discuss and address misconceptions </w:t>
            </w:r>
          </w:p>
          <w:p w14:paraId="65706030" w14:textId="0D6FD88B" w:rsidR="00CD3ED2" w:rsidRDefault="008311D2" w:rsidP="00CD3ED2">
            <w:pPr>
              <w:shd w:val="clear" w:color="auto" w:fill="FFFFFF"/>
              <w:spacing w:after="0" w:line="240" w:lineRule="auto"/>
              <w:rPr>
                <w:rFonts w:asciiTheme="majorHAnsi" w:hAnsiTheme="majorHAnsi" w:cstheme="majorHAnsi"/>
                <w:bCs/>
                <w:sz w:val="20"/>
                <w:szCs w:val="20"/>
                <w:highlight w:val="white"/>
              </w:rPr>
            </w:pPr>
            <w:r w:rsidRPr="008311D2">
              <w:rPr>
                <w:rFonts w:asciiTheme="majorHAnsi" w:hAnsiTheme="majorHAnsi" w:cstheme="majorHAnsi"/>
                <w:bCs/>
                <w:sz w:val="20"/>
                <w:szCs w:val="20"/>
                <w:highlight w:val="white"/>
              </w:rPr>
              <w:t>Share children’s narrative poems</w:t>
            </w:r>
            <w:r>
              <w:rPr>
                <w:rFonts w:asciiTheme="majorHAnsi" w:hAnsiTheme="majorHAnsi" w:cstheme="majorHAnsi"/>
                <w:bCs/>
                <w:sz w:val="20"/>
                <w:szCs w:val="20"/>
                <w:highlight w:val="white"/>
              </w:rPr>
              <w:t xml:space="preserve"> to the class. To develop </w:t>
            </w:r>
            <w:proofErr w:type="spellStart"/>
            <w:r>
              <w:rPr>
                <w:rFonts w:asciiTheme="majorHAnsi" w:hAnsiTheme="majorHAnsi" w:cstheme="majorHAnsi"/>
                <w:bCs/>
                <w:sz w:val="20"/>
                <w:szCs w:val="20"/>
                <w:highlight w:val="white"/>
              </w:rPr>
              <w:t>oracy</w:t>
            </w:r>
            <w:proofErr w:type="spellEnd"/>
            <w:r>
              <w:rPr>
                <w:rFonts w:asciiTheme="majorHAnsi" w:hAnsiTheme="majorHAnsi" w:cstheme="majorHAnsi"/>
                <w:bCs/>
                <w:sz w:val="20"/>
                <w:szCs w:val="20"/>
                <w:highlight w:val="white"/>
              </w:rPr>
              <w:t>, children to stand at their seat to read their poem aloud to the class. Children to work in pairs to read and listen to their partner’s poems and give feedback and to check the rhyme scheme and syllables in each line.</w:t>
            </w:r>
          </w:p>
          <w:p w14:paraId="16D30A3D" w14:textId="79B1DB70" w:rsidR="008311D2" w:rsidRDefault="008311D2" w:rsidP="00CD3ED2">
            <w:pPr>
              <w:shd w:val="clear" w:color="auto" w:fill="FFFFFF"/>
              <w:spacing w:after="0" w:line="240" w:lineRule="auto"/>
              <w:rPr>
                <w:rFonts w:asciiTheme="majorHAnsi" w:hAnsiTheme="majorHAnsi" w:cstheme="majorHAnsi"/>
                <w:bCs/>
                <w:sz w:val="20"/>
                <w:szCs w:val="20"/>
                <w:highlight w:val="white"/>
              </w:rPr>
            </w:pPr>
            <w:r>
              <w:rPr>
                <w:rFonts w:asciiTheme="majorHAnsi" w:hAnsiTheme="majorHAnsi" w:cstheme="majorHAnsi"/>
                <w:bCs/>
                <w:sz w:val="20"/>
                <w:szCs w:val="20"/>
                <w:highlight w:val="white"/>
              </w:rPr>
              <w:t>If children have not finished illustrating their poems, they can spend more time perfecting it before moving on to publish their work on paper to be put up in a classroom display.</w:t>
            </w:r>
          </w:p>
          <w:p w14:paraId="373C4DC6" w14:textId="77777777" w:rsidR="008311D2" w:rsidRPr="008311D2" w:rsidRDefault="008311D2" w:rsidP="00CD3ED2">
            <w:pPr>
              <w:shd w:val="clear" w:color="auto" w:fill="FFFFFF"/>
              <w:spacing w:after="0" w:line="240" w:lineRule="auto"/>
              <w:rPr>
                <w:rFonts w:asciiTheme="majorHAnsi" w:hAnsiTheme="majorHAnsi" w:cstheme="majorHAnsi"/>
                <w:bCs/>
                <w:sz w:val="20"/>
                <w:szCs w:val="20"/>
                <w:highlight w:val="white"/>
              </w:rPr>
            </w:pPr>
          </w:p>
          <w:p w14:paraId="53D5D486" w14:textId="1F8088F6" w:rsidR="002A5782" w:rsidRPr="002A5782" w:rsidRDefault="006E2B03" w:rsidP="00CD3ED2">
            <w:pPr>
              <w:shd w:val="clear" w:color="auto" w:fill="FFFFFF"/>
              <w:spacing w:after="0" w:line="240" w:lineRule="auto"/>
              <w:rPr>
                <w:rFonts w:asciiTheme="majorHAnsi" w:hAnsiTheme="majorHAnsi" w:cstheme="majorHAnsi"/>
                <w:bCs/>
                <w:sz w:val="20"/>
                <w:szCs w:val="20"/>
                <w:highlight w:val="white"/>
              </w:rPr>
            </w:pPr>
            <w:r w:rsidRPr="006E2B03">
              <w:rPr>
                <w:rFonts w:asciiTheme="majorHAnsi" w:hAnsiTheme="majorHAnsi" w:cstheme="majorHAnsi"/>
                <w:b/>
                <w:bCs/>
                <w:sz w:val="20"/>
                <w:szCs w:val="20"/>
                <w:highlight w:val="white"/>
                <w:u w:val="single"/>
              </w:rPr>
              <w:t>Activity</w:t>
            </w:r>
            <w:r>
              <w:rPr>
                <w:rFonts w:asciiTheme="majorHAnsi" w:hAnsiTheme="majorHAnsi" w:cstheme="majorHAnsi"/>
                <w:bCs/>
                <w:sz w:val="20"/>
                <w:szCs w:val="20"/>
                <w:highlight w:val="white"/>
              </w:rPr>
              <w:t xml:space="preserve">: </w:t>
            </w:r>
            <w:r w:rsidR="004828CC">
              <w:rPr>
                <w:rFonts w:asciiTheme="majorHAnsi" w:hAnsiTheme="majorHAnsi" w:cstheme="majorHAnsi"/>
                <w:bCs/>
                <w:sz w:val="20"/>
                <w:szCs w:val="20"/>
                <w:highlight w:val="white"/>
              </w:rPr>
              <w:t>edit and publish work (including neat illustrations)</w:t>
            </w:r>
            <w:r w:rsidR="008311D2">
              <w:rPr>
                <w:rFonts w:asciiTheme="majorHAnsi" w:hAnsiTheme="majorHAnsi" w:cstheme="majorHAnsi"/>
                <w:bCs/>
                <w:sz w:val="20"/>
                <w:szCs w:val="20"/>
                <w:highlight w:val="white"/>
              </w:rPr>
              <w:t>.</w:t>
            </w:r>
          </w:p>
          <w:p w14:paraId="2845E3FB" w14:textId="28067446" w:rsidR="009D5A93" w:rsidRPr="001A75B6" w:rsidRDefault="009D5A93" w:rsidP="006E2B03">
            <w:pPr>
              <w:shd w:val="clear" w:color="auto" w:fill="FFFFFF"/>
              <w:spacing w:after="0" w:line="240" w:lineRule="auto"/>
              <w:rPr>
                <w:rFonts w:asciiTheme="majorHAnsi" w:hAnsiTheme="majorHAnsi" w:cstheme="majorHAnsi"/>
                <w:b/>
                <w:color w:val="7030A0"/>
                <w:sz w:val="20"/>
                <w:szCs w:val="20"/>
              </w:rPr>
            </w:pPr>
          </w:p>
        </w:tc>
      </w:tr>
      <w:tr w:rsidR="00F0296A" w14:paraId="514C3011"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24080" w14:textId="5A0AB344" w:rsidR="00F0296A" w:rsidRDefault="00896DF5">
            <w:pPr>
              <w:spacing w:after="0" w:line="240" w:lineRule="auto"/>
            </w:pPr>
            <w:r>
              <w:t>Pl</w:t>
            </w:r>
          </w:p>
        </w:tc>
        <w:tc>
          <w:tcPr>
            <w:tcW w:w="11937" w:type="dxa"/>
            <w:vMerge/>
            <w:tcBorders>
              <w:left w:val="single" w:sz="4" w:space="0" w:color="000000"/>
              <w:right w:val="single" w:sz="4" w:space="0" w:color="000000"/>
            </w:tcBorders>
            <w:tcMar>
              <w:top w:w="0" w:type="dxa"/>
              <w:left w:w="108" w:type="dxa"/>
              <w:bottom w:w="0" w:type="dxa"/>
              <w:right w:w="108" w:type="dxa"/>
            </w:tcMar>
          </w:tcPr>
          <w:p w14:paraId="78117897" w14:textId="77777777" w:rsidR="00F0296A" w:rsidRDefault="00F0296A">
            <w:pPr>
              <w:spacing w:before="240" w:after="240" w:line="240" w:lineRule="auto"/>
              <w:rPr>
                <w:highlight w:val="white"/>
              </w:rPr>
            </w:pPr>
          </w:p>
        </w:tc>
      </w:tr>
      <w:tr w:rsidR="00F0296A" w14:paraId="171BE29B"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D5B6" w14:textId="77777777" w:rsidR="00F0296A" w:rsidRDefault="00F0296A">
            <w:pPr>
              <w:spacing w:after="0" w:line="240" w:lineRule="auto"/>
            </w:pPr>
            <w:r>
              <w:rPr>
                <w:noProof/>
              </w:rPr>
              <w:drawing>
                <wp:inline distT="0" distB="0" distL="0" distR="0" wp14:anchorId="6F92AED5" wp14:editId="7D2B7F5D">
                  <wp:extent cx="19240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1924155" cy="1155763"/>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1CFFA9A5" w14:textId="77777777" w:rsidR="00F0296A" w:rsidRDefault="00F0296A">
            <w:pPr>
              <w:spacing w:before="240" w:after="240" w:line="240" w:lineRule="auto"/>
              <w:rPr>
                <w:highlight w:val="white"/>
              </w:rPr>
            </w:pPr>
          </w:p>
        </w:tc>
      </w:tr>
      <w:tr w:rsidR="00F0296A" w14:paraId="40B09B7D"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089C" w14:textId="77777777" w:rsidR="00F0296A" w:rsidRDefault="00F0296A">
            <w:pPr>
              <w:spacing w:after="0" w:line="240" w:lineRule="auto"/>
            </w:pPr>
            <w:r>
              <w:rPr>
                <w:noProof/>
              </w:rPr>
              <w:lastRenderedPageBreak/>
              <w:drawing>
                <wp:inline distT="0" distB="0" distL="0" distR="0" wp14:anchorId="59F499F3" wp14:editId="7EF66B04">
                  <wp:extent cx="1914525"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1914637" cy="1257374"/>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25441A45" w14:textId="77777777" w:rsidR="00F0296A" w:rsidRDefault="00F0296A">
            <w:pPr>
              <w:spacing w:before="240" w:after="240" w:line="240" w:lineRule="auto"/>
              <w:rPr>
                <w:highlight w:val="white"/>
              </w:rPr>
            </w:pPr>
          </w:p>
        </w:tc>
      </w:tr>
      <w:tr w:rsidR="00F0296A" w14:paraId="779AA60E"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DCC1" w14:textId="77777777" w:rsidR="00F0296A" w:rsidRDefault="00F0296A">
            <w:pPr>
              <w:spacing w:after="0" w:line="240" w:lineRule="auto"/>
            </w:pPr>
            <w:r>
              <w:rPr>
                <w:noProof/>
              </w:rPr>
              <w:lastRenderedPageBreak/>
              <w:drawing>
                <wp:inline distT="0" distB="0" distL="0" distR="0" wp14:anchorId="2A4F3737" wp14:editId="4CB43E11">
                  <wp:extent cx="1952625" cy="1663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1952746" cy="1663803"/>
                          </a:xfrm>
                          <a:prstGeom prst="rect">
                            <a:avLst/>
                          </a:prstGeom>
                        </pic:spPr>
                      </pic:pic>
                    </a:graphicData>
                  </a:graphic>
                </wp:inline>
              </w:drawing>
            </w:r>
          </w:p>
        </w:tc>
        <w:tc>
          <w:tcPr>
            <w:tcW w:w="119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6A6C9DA" w14:textId="77777777" w:rsidR="00F0296A" w:rsidRDefault="00F0296A">
            <w:pPr>
              <w:spacing w:before="240" w:after="240" w:line="240" w:lineRule="auto"/>
              <w:rPr>
                <w:highlight w:val="white"/>
              </w:rPr>
            </w:pPr>
          </w:p>
        </w:tc>
      </w:tr>
    </w:tbl>
    <w:p w14:paraId="5FC1D563"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04E0FB43" w14:textId="1603FC65" w:rsidR="00444FFB" w:rsidRPr="00407C86" w:rsidRDefault="00444FFB" w:rsidP="00407C86">
      <w:pPr>
        <w:shd w:val="clear" w:color="auto" w:fill="FFFFFF"/>
        <w:spacing w:after="135" w:line="240" w:lineRule="auto"/>
        <w:rPr>
          <w:rFonts w:ascii="Helvetica" w:eastAsia="Times New Roman" w:hAnsi="Helvetica" w:cs="Times New Roman"/>
          <w:color w:val="333333"/>
          <w:sz w:val="20"/>
          <w:szCs w:val="20"/>
        </w:rPr>
      </w:pPr>
    </w:p>
    <w:sectPr w:rsidR="00444FFB" w:rsidRPr="00407C86" w:rsidSect="005D6058">
      <w:headerReference w:type="first" r:id="rId12"/>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9526" w14:textId="77777777" w:rsidR="003F74C0" w:rsidRDefault="003F74C0">
      <w:pPr>
        <w:spacing w:after="0" w:line="240" w:lineRule="auto"/>
      </w:pPr>
      <w:r>
        <w:separator/>
      </w:r>
    </w:p>
  </w:endnote>
  <w:endnote w:type="continuationSeparator" w:id="0">
    <w:p w14:paraId="41F9036B" w14:textId="77777777" w:rsidR="003F74C0" w:rsidRDefault="003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AD41" w14:textId="77777777" w:rsidR="003F74C0" w:rsidRDefault="003F74C0">
      <w:pPr>
        <w:spacing w:after="0" w:line="240" w:lineRule="auto"/>
      </w:pPr>
      <w:r>
        <w:separator/>
      </w:r>
    </w:p>
  </w:footnote>
  <w:footnote w:type="continuationSeparator" w:id="0">
    <w:p w14:paraId="06504961" w14:textId="77777777" w:rsidR="003F74C0" w:rsidRDefault="003F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0C6" w14:textId="77777777" w:rsidR="003F74C0" w:rsidRPr="005D6058" w:rsidRDefault="003F74C0"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14:paraId="05933C11" w14:textId="77777777" w:rsidR="003F74C0" w:rsidRPr="005D6058" w:rsidRDefault="003F74C0"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14:paraId="7C740D5F" w14:textId="77777777" w:rsidR="003F74C0" w:rsidRPr="005D6058" w:rsidRDefault="003F74C0"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14:paraId="0B31F45E" w14:textId="77777777" w:rsidR="003F74C0" w:rsidRDefault="003F7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D9C"/>
    <w:multiLevelType w:val="hybridMultilevel"/>
    <w:tmpl w:val="74184244"/>
    <w:lvl w:ilvl="0" w:tplc="54548DB8">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34497"/>
    <w:multiLevelType w:val="hybridMultilevel"/>
    <w:tmpl w:val="090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2E6C"/>
    <w:multiLevelType w:val="hybridMultilevel"/>
    <w:tmpl w:val="4E4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475E"/>
    <w:multiLevelType w:val="hybridMultilevel"/>
    <w:tmpl w:val="6410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91ECB"/>
    <w:multiLevelType w:val="hybridMultilevel"/>
    <w:tmpl w:val="19DC8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E1C7D"/>
    <w:multiLevelType w:val="hybridMultilevel"/>
    <w:tmpl w:val="3124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01FD6"/>
    <w:multiLevelType w:val="hybridMultilevel"/>
    <w:tmpl w:val="082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B4EB0"/>
    <w:multiLevelType w:val="hybridMultilevel"/>
    <w:tmpl w:val="87AA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736F"/>
    <w:multiLevelType w:val="hybridMultilevel"/>
    <w:tmpl w:val="E15293B6"/>
    <w:lvl w:ilvl="0" w:tplc="8730A30E">
      <w:start w:val="1"/>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B6BF7"/>
    <w:multiLevelType w:val="hybridMultilevel"/>
    <w:tmpl w:val="854A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738D"/>
    <w:multiLevelType w:val="multilevel"/>
    <w:tmpl w:val="711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F0F2F"/>
    <w:multiLevelType w:val="hybridMultilevel"/>
    <w:tmpl w:val="2E909404"/>
    <w:lvl w:ilvl="0" w:tplc="36FCD65C">
      <w:numFmt w:val="bullet"/>
      <w:lvlText w:val=""/>
      <w:lvlJc w:val="left"/>
      <w:pPr>
        <w:ind w:left="720" w:hanging="360"/>
      </w:pPr>
      <w:rPr>
        <w:rFonts w:ascii="Symbol" w:eastAsiaTheme="minorHAnsi" w:hAnsi="Symbol" w:cstheme="minorHAns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F61EB"/>
    <w:multiLevelType w:val="hybridMultilevel"/>
    <w:tmpl w:val="F8E8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33E35"/>
    <w:multiLevelType w:val="hybridMultilevel"/>
    <w:tmpl w:val="663A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C0797"/>
    <w:multiLevelType w:val="hybridMultilevel"/>
    <w:tmpl w:val="AA087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C42C7"/>
    <w:multiLevelType w:val="hybridMultilevel"/>
    <w:tmpl w:val="A6360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75991"/>
    <w:multiLevelType w:val="hybridMultilevel"/>
    <w:tmpl w:val="C9A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3701B"/>
    <w:multiLevelType w:val="hybridMultilevel"/>
    <w:tmpl w:val="0AA49CF8"/>
    <w:lvl w:ilvl="0" w:tplc="5086BC4E">
      <w:start w:val="1"/>
      <w:numFmt w:val="decimal"/>
      <w:lvlText w:val="%1."/>
      <w:lvlJc w:val="left"/>
      <w:pPr>
        <w:tabs>
          <w:tab w:val="num" w:pos="720"/>
        </w:tabs>
        <w:ind w:left="720" w:hanging="360"/>
      </w:pPr>
    </w:lvl>
    <w:lvl w:ilvl="1" w:tplc="7E4ED722" w:tentative="1">
      <w:start w:val="1"/>
      <w:numFmt w:val="decimal"/>
      <w:lvlText w:val="%2."/>
      <w:lvlJc w:val="left"/>
      <w:pPr>
        <w:tabs>
          <w:tab w:val="num" w:pos="1440"/>
        </w:tabs>
        <w:ind w:left="1440" w:hanging="360"/>
      </w:pPr>
    </w:lvl>
    <w:lvl w:ilvl="2" w:tplc="D3D66DD4" w:tentative="1">
      <w:start w:val="1"/>
      <w:numFmt w:val="decimal"/>
      <w:lvlText w:val="%3."/>
      <w:lvlJc w:val="left"/>
      <w:pPr>
        <w:tabs>
          <w:tab w:val="num" w:pos="2160"/>
        </w:tabs>
        <w:ind w:left="2160" w:hanging="360"/>
      </w:pPr>
    </w:lvl>
    <w:lvl w:ilvl="3" w:tplc="BAC0D41C" w:tentative="1">
      <w:start w:val="1"/>
      <w:numFmt w:val="decimal"/>
      <w:lvlText w:val="%4."/>
      <w:lvlJc w:val="left"/>
      <w:pPr>
        <w:tabs>
          <w:tab w:val="num" w:pos="2880"/>
        </w:tabs>
        <w:ind w:left="2880" w:hanging="360"/>
      </w:pPr>
    </w:lvl>
    <w:lvl w:ilvl="4" w:tplc="C176541A" w:tentative="1">
      <w:start w:val="1"/>
      <w:numFmt w:val="decimal"/>
      <w:lvlText w:val="%5."/>
      <w:lvlJc w:val="left"/>
      <w:pPr>
        <w:tabs>
          <w:tab w:val="num" w:pos="3600"/>
        </w:tabs>
        <w:ind w:left="3600" w:hanging="360"/>
      </w:pPr>
    </w:lvl>
    <w:lvl w:ilvl="5" w:tplc="BD40EDB4" w:tentative="1">
      <w:start w:val="1"/>
      <w:numFmt w:val="decimal"/>
      <w:lvlText w:val="%6."/>
      <w:lvlJc w:val="left"/>
      <w:pPr>
        <w:tabs>
          <w:tab w:val="num" w:pos="4320"/>
        </w:tabs>
        <w:ind w:left="4320" w:hanging="360"/>
      </w:pPr>
    </w:lvl>
    <w:lvl w:ilvl="6" w:tplc="ADA88D30" w:tentative="1">
      <w:start w:val="1"/>
      <w:numFmt w:val="decimal"/>
      <w:lvlText w:val="%7."/>
      <w:lvlJc w:val="left"/>
      <w:pPr>
        <w:tabs>
          <w:tab w:val="num" w:pos="5040"/>
        </w:tabs>
        <w:ind w:left="5040" w:hanging="360"/>
      </w:pPr>
    </w:lvl>
    <w:lvl w:ilvl="7" w:tplc="008437C6" w:tentative="1">
      <w:start w:val="1"/>
      <w:numFmt w:val="decimal"/>
      <w:lvlText w:val="%8."/>
      <w:lvlJc w:val="left"/>
      <w:pPr>
        <w:tabs>
          <w:tab w:val="num" w:pos="5760"/>
        </w:tabs>
        <w:ind w:left="5760" w:hanging="360"/>
      </w:pPr>
    </w:lvl>
    <w:lvl w:ilvl="8" w:tplc="0A104CFC" w:tentative="1">
      <w:start w:val="1"/>
      <w:numFmt w:val="decimal"/>
      <w:lvlText w:val="%9."/>
      <w:lvlJc w:val="left"/>
      <w:pPr>
        <w:tabs>
          <w:tab w:val="num" w:pos="6480"/>
        </w:tabs>
        <w:ind w:left="6480" w:hanging="360"/>
      </w:pPr>
    </w:lvl>
  </w:abstractNum>
  <w:abstractNum w:abstractNumId="25" w15:restartNumberingAfterBreak="0">
    <w:nsid w:val="629D6D49"/>
    <w:multiLevelType w:val="hybridMultilevel"/>
    <w:tmpl w:val="961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42CFF"/>
    <w:multiLevelType w:val="hybridMultilevel"/>
    <w:tmpl w:val="EECA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03606"/>
    <w:multiLevelType w:val="hybridMultilevel"/>
    <w:tmpl w:val="883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17E94"/>
    <w:multiLevelType w:val="hybridMultilevel"/>
    <w:tmpl w:val="B98CD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26224"/>
    <w:multiLevelType w:val="hybridMultilevel"/>
    <w:tmpl w:val="4DF2A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9452A"/>
    <w:multiLevelType w:val="hybridMultilevel"/>
    <w:tmpl w:val="6256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D6F5F"/>
    <w:multiLevelType w:val="hybridMultilevel"/>
    <w:tmpl w:val="C49C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26B66"/>
    <w:multiLevelType w:val="hybridMultilevel"/>
    <w:tmpl w:val="78C2382A"/>
    <w:lvl w:ilvl="0" w:tplc="5AC0D4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4"/>
  </w:num>
  <w:num w:numId="4">
    <w:abstractNumId w:val="18"/>
  </w:num>
  <w:num w:numId="5">
    <w:abstractNumId w:val="30"/>
  </w:num>
  <w:num w:numId="6">
    <w:abstractNumId w:val="14"/>
  </w:num>
  <w:num w:numId="7">
    <w:abstractNumId w:val="15"/>
  </w:num>
  <w:num w:numId="8">
    <w:abstractNumId w:val="7"/>
  </w:num>
  <w:num w:numId="9">
    <w:abstractNumId w:val="32"/>
  </w:num>
  <w:num w:numId="10">
    <w:abstractNumId w:val="28"/>
  </w:num>
  <w:num w:numId="11">
    <w:abstractNumId w:val="19"/>
  </w:num>
  <w:num w:numId="12">
    <w:abstractNumId w:val="16"/>
  </w:num>
  <w:num w:numId="13">
    <w:abstractNumId w:val="11"/>
  </w:num>
  <w:num w:numId="14">
    <w:abstractNumId w:val="34"/>
  </w:num>
  <w:num w:numId="15">
    <w:abstractNumId w:val="0"/>
  </w:num>
  <w:num w:numId="16">
    <w:abstractNumId w:val="5"/>
  </w:num>
  <w:num w:numId="17">
    <w:abstractNumId w:val="22"/>
  </w:num>
  <w:num w:numId="18">
    <w:abstractNumId w:val="26"/>
  </w:num>
  <w:num w:numId="19">
    <w:abstractNumId w:val="23"/>
  </w:num>
  <w:num w:numId="20">
    <w:abstractNumId w:val="8"/>
  </w:num>
  <w:num w:numId="21">
    <w:abstractNumId w:val="6"/>
  </w:num>
  <w:num w:numId="22">
    <w:abstractNumId w:val="2"/>
  </w:num>
  <w:num w:numId="23">
    <w:abstractNumId w:val="24"/>
  </w:num>
  <w:num w:numId="24">
    <w:abstractNumId w:val="31"/>
  </w:num>
  <w:num w:numId="25">
    <w:abstractNumId w:val="20"/>
  </w:num>
  <w:num w:numId="26">
    <w:abstractNumId w:val="3"/>
  </w:num>
  <w:num w:numId="27">
    <w:abstractNumId w:val="33"/>
  </w:num>
  <w:num w:numId="28">
    <w:abstractNumId w:val="27"/>
  </w:num>
  <w:num w:numId="29">
    <w:abstractNumId w:val="21"/>
  </w:num>
  <w:num w:numId="30">
    <w:abstractNumId w:val="13"/>
  </w:num>
  <w:num w:numId="31">
    <w:abstractNumId w:val="29"/>
  </w:num>
  <w:num w:numId="32">
    <w:abstractNumId w:val="10"/>
  </w:num>
  <w:num w:numId="33">
    <w:abstractNumId w:val="1"/>
  </w:num>
  <w:num w:numId="34">
    <w:abstractNumId w:val="12"/>
  </w:num>
  <w:num w:numId="3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1756"/>
    <w:rsid w:val="000173E9"/>
    <w:rsid w:val="00024630"/>
    <w:rsid w:val="00030DB0"/>
    <w:rsid w:val="000403DE"/>
    <w:rsid w:val="00041AEE"/>
    <w:rsid w:val="00072187"/>
    <w:rsid w:val="000771A9"/>
    <w:rsid w:val="000820A8"/>
    <w:rsid w:val="000946CD"/>
    <w:rsid w:val="000B06F7"/>
    <w:rsid w:val="000B3F5C"/>
    <w:rsid w:val="000D032A"/>
    <w:rsid w:val="000D5D24"/>
    <w:rsid w:val="000E780A"/>
    <w:rsid w:val="00104AEB"/>
    <w:rsid w:val="00132247"/>
    <w:rsid w:val="00133857"/>
    <w:rsid w:val="001363F1"/>
    <w:rsid w:val="001524CB"/>
    <w:rsid w:val="00160724"/>
    <w:rsid w:val="001662FB"/>
    <w:rsid w:val="001810EC"/>
    <w:rsid w:val="0018329A"/>
    <w:rsid w:val="00184C33"/>
    <w:rsid w:val="001A424C"/>
    <w:rsid w:val="001A75B6"/>
    <w:rsid w:val="001B13CF"/>
    <w:rsid w:val="001D3175"/>
    <w:rsid w:val="001E33C1"/>
    <w:rsid w:val="001F5B77"/>
    <w:rsid w:val="00202D14"/>
    <w:rsid w:val="002102DC"/>
    <w:rsid w:val="00212B68"/>
    <w:rsid w:val="0021537E"/>
    <w:rsid w:val="00215E45"/>
    <w:rsid w:val="00224E17"/>
    <w:rsid w:val="00227732"/>
    <w:rsid w:val="0023020E"/>
    <w:rsid w:val="00232448"/>
    <w:rsid w:val="002401B5"/>
    <w:rsid w:val="00240F91"/>
    <w:rsid w:val="0025303D"/>
    <w:rsid w:val="00253BD9"/>
    <w:rsid w:val="00255FC5"/>
    <w:rsid w:val="00276FAB"/>
    <w:rsid w:val="002853AB"/>
    <w:rsid w:val="00285935"/>
    <w:rsid w:val="00296423"/>
    <w:rsid w:val="00296959"/>
    <w:rsid w:val="002A09CB"/>
    <w:rsid w:val="002A5782"/>
    <w:rsid w:val="002B3C1F"/>
    <w:rsid w:val="002C0577"/>
    <w:rsid w:val="002C3390"/>
    <w:rsid w:val="002C5152"/>
    <w:rsid w:val="002E338E"/>
    <w:rsid w:val="00305F58"/>
    <w:rsid w:val="00321324"/>
    <w:rsid w:val="00325139"/>
    <w:rsid w:val="003258D2"/>
    <w:rsid w:val="00342E3B"/>
    <w:rsid w:val="00356A74"/>
    <w:rsid w:val="003628FD"/>
    <w:rsid w:val="00364175"/>
    <w:rsid w:val="00385A94"/>
    <w:rsid w:val="00391728"/>
    <w:rsid w:val="003A3B45"/>
    <w:rsid w:val="003B5552"/>
    <w:rsid w:val="003B7F3A"/>
    <w:rsid w:val="003C06E3"/>
    <w:rsid w:val="003C38AC"/>
    <w:rsid w:val="003E2CDA"/>
    <w:rsid w:val="003F74C0"/>
    <w:rsid w:val="00402846"/>
    <w:rsid w:val="00407C86"/>
    <w:rsid w:val="004248A5"/>
    <w:rsid w:val="0042611F"/>
    <w:rsid w:val="004358FB"/>
    <w:rsid w:val="00440948"/>
    <w:rsid w:val="00444FFB"/>
    <w:rsid w:val="00445B1E"/>
    <w:rsid w:val="00457478"/>
    <w:rsid w:val="00480F10"/>
    <w:rsid w:val="004828CC"/>
    <w:rsid w:val="004846AE"/>
    <w:rsid w:val="00486A0C"/>
    <w:rsid w:val="00496543"/>
    <w:rsid w:val="004A7E6D"/>
    <w:rsid w:val="004B0A5B"/>
    <w:rsid w:val="004C584B"/>
    <w:rsid w:val="004D4419"/>
    <w:rsid w:val="004E732C"/>
    <w:rsid w:val="004F4594"/>
    <w:rsid w:val="004F4FD9"/>
    <w:rsid w:val="0050076F"/>
    <w:rsid w:val="00523241"/>
    <w:rsid w:val="00524735"/>
    <w:rsid w:val="00527785"/>
    <w:rsid w:val="0053412B"/>
    <w:rsid w:val="00540C48"/>
    <w:rsid w:val="0054707C"/>
    <w:rsid w:val="00562DA7"/>
    <w:rsid w:val="00572292"/>
    <w:rsid w:val="0057241A"/>
    <w:rsid w:val="00582FA5"/>
    <w:rsid w:val="005A0168"/>
    <w:rsid w:val="005A544B"/>
    <w:rsid w:val="005A5720"/>
    <w:rsid w:val="005B61B2"/>
    <w:rsid w:val="005D6058"/>
    <w:rsid w:val="005D6536"/>
    <w:rsid w:val="005F3283"/>
    <w:rsid w:val="00603A32"/>
    <w:rsid w:val="006160EA"/>
    <w:rsid w:val="006167E5"/>
    <w:rsid w:val="0061762C"/>
    <w:rsid w:val="00624059"/>
    <w:rsid w:val="00627CEC"/>
    <w:rsid w:val="00646860"/>
    <w:rsid w:val="00667303"/>
    <w:rsid w:val="00671673"/>
    <w:rsid w:val="00676940"/>
    <w:rsid w:val="00684EB0"/>
    <w:rsid w:val="006C08FC"/>
    <w:rsid w:val="006C118B"/>
    <w:rsid w:val="006C13FD"/>
    <w:rsid w:val="006D1206"/>
    <w:rsid w:val="006D3A50"/>
    <w:rsid w:val="006E2B03"/>
    <w:rsid w:val="006E3E22"/>
    <w:rsid w:val="006F0440"/>
    <w:rsid w:val="006F770A"/>
    <w:rsid w:val="007221E1"/>
    <w:rsid w:val="0072419C"/>
    <w:rsid w:val="00734D38"/>
    <w:rsid w:val="00735DA2"/>
    <w:rsid w:val="00743050"/>
    <w:rsid w:val="00746B53"/>
    <w:rsid w:val="007539B6"/>
    <w:rsid w:val="00753D61"/>
    <w:rsid w:val="007606D8"/>
    <w:rsid w:val="007A03F9"/>
    <w:rsid w:val="007A3C39"/>
    <w:rsid w:val="007B7434"/>
    <w:rsid w:val="007C224E"/>
    <w:rsid w:val="007C4598"/>
    <w:rsid w:val="007E3EF7"/>
    <w:rsid w:val="007E45ED"/>
    <w:rsid w:val="007F0483"/>
    <w:rsid w:val="007F5A63"/>
    <w:rsid w:val="007F5B1B"/>
    <w:rsid w:val="007F696F"/>
    <w:rsid w:val="008045E8"/>
    <w:rsid w:val="00811542"/>
    <w:rsid w:val="00815D5F"/>
    <w:rsid w:val="00816538"/>
    <w:rsid w:val="0082494E"/>
    <w:rsid w:val="008311D2"/>
    <w:rsid w:val="00833F61"/>
    <w:rsid w:val="00835F6B"/>
    <w:rsid w:val="00837930"/>
    <w:rsid w:val="0084190A"/>
    <w:rsid w:val="0084650A"/>
    <w:rsid w:val="00850C16"/>
    <w:rsid w:val="00856276"/>
    <w:rsid w:val="00866EA6"/>
    <w:rsid w:val="00896DF5"/>
    <w:rsid w:val="008A0E02"/>
    <w:rsid w:val="008A23D2"/>
    <w:rsid w:val="008C7DAC"/>
    <w:rsid w:val="008D4822"/>
    <w:rsid w:val="008E0D58"/>
    <w:rsid w:val="008F0135"/>
    <w:rsid w:val="008F4B57"/>
    <w:rsid w:val="008F56D0"/>
    <w:rsid w:val="009027FC"/>
    <w:rsid w:val="00917551"/>
    <w:rsid w:val="0092091C"/>
    <w:rsid w:val="00927BDF"/>
    <w:rsid w:val="00930038"/>
    <w:rsid w:val="00930E9B"/>
    <w:rsid w:val="009316DA"/>
    <w:rsid w:val="00934DA8"/>
    <w:rsid w:val="00937EDC"/>
    <w:rsid w:val="00941A94"/>
    <w:rsid w:val="00943B33"/>
    <w:rsid w:val="00955B4C"/>
    <w:rsid w:val="00965220"/>
    <w:rsid w:val="009871F1"/>
    <w:rsid w:val="0099495D"/>
    <w:rsid w:val="009A0D4B"/>
    <w:rsid w:val="009A727F"/>
    <w:rsid w:val="009D5A93"/>
    <w:rsid w:val="009D73E5"/>
    <w:rsid w:val="009E1926"/>
    <w:rsid w:val="009F0BEE"/>
    <w:rsid w:val="009F7726"/>
    <w:rsid w:val="00A00327"/>
    <w:rsid w:val="00A015D6"/>
    <w:rsid w:val="00A17A80"/>
    <w:rsid w:val="00A243CE"/>
    <w:rsid w:val="00A24895"/>
    <w:rsid w:val="00A36851"/>
    <w:rsid w:val="00A65805"/>
    <w:rsid w:val="00A65F53"/>
    <w:rsid w:val="00A71C79"/>
    <w:rsid w:val="00A779C2"/>
    <w:rsid w:val="00A80F9E"/>
    <w:rsid w:val="00A83E5A"/>
    <w:rsid w:val="00A84BFE"/>
    <w:rsid w:val="00AA390B"/>
    <w:rsid w:val="00AC02AC"/>
    <w:rsid w:val="00AD68F4"/>
    <w:rsid w:val="00AE1872"/>
    <w:rsid w:val="00AE4854"/>
    <w:rsid w:val="00AE656F"/>
    <w:rsid w:val="00AF5137"/>
    <w:rsid w:val="00B01F7C"/>
    <w:rsid w:val="00B03EB5"/>
    <w:rsid w:val="00B078BD"/>
    <w:rsid w:val="00B34A4E"/>
    <w:rsid w:val="00B74586"/>
    <w:rsid w:val="00B812AF"/>
    <w:rsid w:val="00B91A21"/>
    <w:rsid w:val="00BA3ECF"/>
    <w:rsid w:val="00BC4CE8"/>
    <w:rsid w:val="00BD2218"/>
    <w:rsid w:val="00C00D75"/>
    <w:rsid w:val="00C073B7"/>
    <w:rsid w:val="00C07CDB"/>
    <w:rsid w:val="00C16F74"/>
    <w:rsid w:val="00C2752F"/>
    <w:rsid w:val="00C323C9"/>
    <w:rsid w:val="00C47460"/>
    <w:rsid w:val="00C70789"/>
    <w:rsid w:val="00C84E3A"/>
    <w:rsid w:val="00C91925"/>
    <w:rsid w:val="00C93A2D"/>
    <w:rsid w:val="00CA309A"/>
    <w:rsid w:val="00CA3A4E"/>
    <w:rsid w:val="00CB5D44"/>
    <w:rsid w:val="00CC03EF"/>
    <w:rsid w:val="00CC0E21"/>
    <w:rsid w:val="00CD3ED2"/>
    <w:rsid w:val="00CF048B"/>
    <w:rsid w:val="00D1508A"/>
    <w:rsid w:val="00D203D5"/>
    <w:rsid w:val="00D21511"/>
    <w:rsid w:val="00D31026"/>
    <w:rsid w:val="00D33BF5"/>
    <w:rsid w:val="00D54A24"/>
    <w:rsid w:val="00D55127"/>
    <w:rsid w:val="00D57529"/>
    <w:rsid w:val="00D62AE9"/>
    <w:rsid w:val="00D6326A"/>
    <w:rsid w:val="00D672C6"/>
    <w:rsid w:val="00D75D6C"/>
    <w:rsid w:val="00D823E6"/>
    <w:rsid w:val="00D91D18"/>
    <w:rsid w:val="00DA145F"/>
    <w:rsid w:val="00DA534F"/>
    <w:rsid w:val="00DC5CEF"/>
    <w:rsid w:val="00DC7311"/>
    <w:rsid w:val="00DE6EE4"/>
    <w:rsid w:val="00DE736D"/>
    <w:rsid w:val="00DE7CD7"/>
    <w:rsid w:val="00DF04AF"/>
    <w:rsid w:val="00E20F70"/>
    <w:rsid w:val="00E24B63"/>
    <w:rsid w:val="00E25614"/>
    <w:rsid w:val="00E31A73"/>
    <w:rsid w:val="00E41B30"/>
    <w:rsid w:val="00E42F30"/>
    <w:rsid w:val="00E7207C"/>
    <w:rsid w:val="00E76548"/>
    <w:rsid w:val="00E76DFC"/>
    <w:rsid w:val="00E77ADE"/>
    <w:rsid w:val="00E801E2"/>
    <w:rsid w:val="00E82D92"/>
    <w:rsid w:val="00E84448"/>
    <w:rsid w:val="00E847D2"/>
    <w:rsid w:val="00E858FE"/>
    <w:rsid w:val="00E9126B"/>
    <w:rsid w:val="00E9395A"/>
    <w:rsid w:val="00E95D14"/>
    <w:rsid w:val="00EB36B5"/>
    <w:rsid w:val="00EC6885"/>
    <w:rsid w:val="00ED7E4A"/>
    <w:rsid w:val="00EE36C6"/>
    <w:rsid w:val="00EE7AF3"/>
    <w:rsid w:val="00EF7D88"/>
    <w:rsid w:val="00F0296A"/>
    <w:rsid w:val="00F128CD"/>
    <w:rsid w:val="00F3188A"/>
    <w:rsid w:val="00F35381"/>
    <w:rsid w:val="00F47035"/>
    <w:rsid w:val="00F53355"/>
    <w:rsid w:val="00F722E2"/>
    <w:rsid w:val="00F734E4"/>
    <w:rsid w:val="00F768F6"/>
    <w:rsid w:val="00F83EC6"/>
    <w:rsid w:val="00F959D2"/>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5AA"/>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 w:type="table" w:styleId="TableGrid">
    <w:name w:val="Table Grid"/>
    <w:basedOn w:val="TableNormal"/>
    <w:uiPriority w:val="39"/>
    <w:rsid w:val="009A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171385592">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05167966">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37318021">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59430463">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370887466">
      <w:bodyDiv w:val="1"/>
      <w:marLeft w:val="0"/>
      <w:marRight w:val="0"/>
      <w:marTop w:val="0"/>
      <w:marBottom w:val="0"/>
      <w:divBdr>
        <w:top w:val="none" w:sz="0" w:space="0" w:color="auto"/>
        <w:left w:val="none" w:sz="0" w:space="0" w:color="auto"/>
        <w:bottom w:val="none" w:sz="0" w:space="0" w:color="auto"/>
        <w:right w:val="none" w:sz="0" w:space="0" w:color="auto"/>
      </w:divBdr>
    </w:div>
    <w:div w:id="414012990">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0895621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41088921">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183394105">
      <w:bodyDiv w:val="1"/>
      <w:marLeft w:val="0"/>
      <w:marRight w:val="0"/>
      <w:marTop w:val="0"/>
      <w:marBottom w:val="0"/>
      <w:divBdr>
        <w:top w:val="none" w:sz="0" w:space="0" w:color="auto"/>
        <w:left w:val="none" w:sz="0" w:space="0" w:color="auto"/>
        <w:bottom w:val="none" w:sz="0" w:space="0" w:color="auto"/>
        <w:right w:val="none" w:sz="0" w:space="0" w:color="auto"/>
      </w:divBdr>
    </w:div>
    <w:div w:id="1184050852">
      <w:bodyDiv w:val="1"/>
      <w:marLeft w:val="0"/>
      <w:marRight w:val="0"/>
      <w:marTop w:val="0"/>
      <w:marBottom w:val="0"/>
      <w:divBdr>
        <w:top w:val="none" w:sz="0" w:space="0" w:color="auto"/>
        <w:left w:val="none" w:sz="0" w:space="0" w:color="auto"/>
        <w:bottom w:val="none" w:sz="0" w:space="0" w:color="auto"/>
        <w:right w:val="none" w:sz="0" w:space="0" w:color="auto"/>
      </w:divBdr>
    </w:div>
    <w:div w:id="1189374357">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6539970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0774175">
      <w:bodyDiv w:val="1"/>
      <w:marLeft w:val="0"/>
      <w:marRight w:val="0"/>
      <w:marTop w:val="0"/>
      <w:marBottom w:val="0"/>
      <w:divBdr>
        <w:top w:val="none" w:sz="0" w:space="0" w:color="auto"/>
        <w:left w:val="none" w:sz="0" w:space="0" w:color="auto"/>
        <w:bottom w:val="none" w:sz="0" w:space="0" w:color="auto"/>
        <w:right w:val="none" w:sz="0" w:space="0" w:color="auto"/>
      </w:divBdr>
    </w:div>
    <w:div w:id="1571622661">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576090985">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02433999">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30560790">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078699622">
      <w:bodyDiv w:val="1"/>
      <w:marLeft w:val="0"/>
      <w:marRight w:val="0"/>
      <w:marTop w:val="0"/>
      <w:marBottom w:val="0"/>
      <w:divBdr>
        <w:top w:val="none" w:sz="0" w:space="0" w:color="auto"/>
        <w:left w:val="none" w:sz="0" w:space="0" w:color="auto"/>
        <w:bottom w:val="none" w:sz="0" w:space="0" w:color="auto"/>
        <w:right w:val="none" w:sz="0" w:space="0" w:color="auto"/>
      </w:divBdr>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Carla Austin</cp:lastModifiedBy>
  <cp:revision>87</cp:revision>
  <cp:lastPrinted>2020-10-21T10:50:00Z</cp:lastPrinted>
  <dcterms:created xsi:type="dcterms:W3CDTF">2021-09-04T13:05:00Z</dcterms:created>
  <dcterms:modified xsi:type="dcterms:W3CDTF">2022-01-14T08:29:00Z</dcterms:modified>
</cp:coreProperties>
</file>