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440" w:rsidRDefault="006F0440">
      <w:pPr>
        <w:spacing w:line="240" w:lineRule="auto"/>
        <w:rPr>
          <w:rFonts w:ascii="Times New Roman" w:eastAsia="Times New Roman" w:hAnsi="Times New Roman" w:cs="Times New Roman"/>
          <w:sz w:val="24"/>
          <w:szCs w:val="24"/>
        </w:rPr>
      </w:pPr>
    </w:p>
    <w:tbl>
      <w:tblPr>
        <w:tblStyle w:val="a"/>
        <w:tblW w:w="15588" w:type="dxa"/>
        <w:tblLayout w:type="fixed"/>
        <w:tblLook w:val="0400" w:firstRow="0" w:lastRow="0" w:firstColumn="0" w:lastColumn="0" w:noHBand="0" w:noVBand="1"/>
      </w:tblPr>
      <w:tblGrid>
        <w:gridCol w:w="3826"/>
        <w:gridCol w:w="5881"/>
        <w:gridCol w:w="5881"/>
      </w:tblGrid>
      <w:tr w:rsidR="00955B4C" w:rsidTr="002E1975">
        <w:trPr>
          <w:trHeight w:val="1350"/>
        </w:trPr>
        <w:tc>
          <w:tcPr>
            <w:tcW w:w="3826"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955B4C" w:rsidRDefault="00184C33">
            <w:pPr>
              <w:spacing w:after="0" w:line="240" w:lineRule="auto"/>
            </w:pPr>
            <w:r>
              <w:rPr>
                <w:color w:val="000000"/>
                <w:u w:val="single"/>
              </w:rPr>
              <w:t>Metacogni</w:t>
            </w:r>
            <w:r w:rsidR="00955B4C">
              <w:rPr>
                <w:color w:val="000000"/>
                <w:u w:val="single"/>
              </w:rPr>
              <w:t>tive strategies</w:t>
            </w:r>
          </w:p>
          <w:p w:rsidR="00955B4C" w:rsidRPr="000173E9" w:rsidRDefault="00955B4C" w:rsidP="000173E9">
            <w:pPr>
              <w:spacing w:line="319" w:lineRule="exact"/>
              <w:ind w:left="20"/>
              <w:rPr>
                <w:sz w:val="24"/>
                <w:szCs w:val="24"/>
              </w:rPr>
            </w:pPr>
            <w:r>
              <w:t xml:space="preserve"> The learning sequence </w:t>
            </w:r>
            <w:r w:rsidR="0083188F">
              <w:t>in the next two columns is split</w:t>
            </w:r>
            <w:r>
              <w:t xml:space="preserve"> into a number of sessions. Each session will have a main metacog</w:t>
            </w:r>
            <w:r w:rsidR="00041AEE">
              <w:t>nitive focus but will often include other elements as well</w:t>
            </w:r>
            <w:r w:rsidR="000E780A">
              <w:t>.</w:t>
            </w:r>
            <w:r w:rsidR="00184C33">
              <w:t xml:space="preserve"> The metacognitive strategies are listed below.</w:t>
            </w:r>
          </w:p>
        </w:tc>
        <w:tc>
          <w:tcPr>
            <w:tcW w:w="5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5B4C" w:rsidRDefault="00955B4C">
            <w:pPr>
              <w:spacing w:after="0" w:line="240" w:lineRule="auto"/>
            </w:pPr>
            <w:r>
              <w:rPr>
                <w:color w:val="000000"/>
                <w:u w:val="single"/>
              </w:rPr>
              <w:t>Literacy </w:t>
            </w:r>
            <w:r w:rsidRPr="00184C33">
              <w:rPr>
                <w:w w:val="105"/>
              </w:rPr>
              <w:t>Tasks (</w:t>
            </w:r>
            <w:r w:rsidRPr="00184C33">
              <w:rPr>
                <w:color w:val="7030A0"/>
                <w:w w:val="105"/>
              </w:rPr>
              <w:t xml:space="preserve">offline </w:t>
            </w:r>
            <w:r w:rsidRPr="00184C33">
              <w:rPr>
                <w:w w:val="105"/>
              </w:rPr>
              <w:t>and</w:t>
            </w:r>
            <w:r w:rsidRPr="00184C33">
              <w:rPr>
                <w:color w:val="7030A0"/>
                <w:w w:val="105"/>
              </w:rPr>
              <w:t xml:space="preserve"> </w:t>
            </w:r>
            <w:r w:rsidRPr="00184C33">
              <w:rPr>
                <w:color w:val="00B050"/>
                <w:w w:val="105"/>
              </w:rPr>
              <w:t>online</w:t>
            </w:r>
            <w:r w:rsidRPr="00184C33">
              <w:rPr>
                <w:w w:val="105"/>
              </w:rPr>
              <w:t>)</w:t>
            </w:r>
          </w:p>
          <w:p w:rsidR="00955B4C" w:rsidRDefault="00955B4C">
            <w:pPr>
              <w:spacing w:after="0" w:line="240" w:lineRule="auto"/>
            </w:pPr>
            <w:r>
              <w:rPr>
                <w:noProof/>
                <w:color w:val="2962FF"/>
              </w:rPr>
              <w:drawing>
                <wp:inline distT="0" distB="0" distL="0" distR="0" wp14:anchorId="7D5400B3" wp14:editId="1AABBDA7">
                  <wp:extent cx="1116330" cy="765810"/>
                  <wp:effectExtent l="0" t="0" r="0" b="0"/>
                  <wp:docPr id="10" name="image5.jpg" descr="Image result for reading cartoon"/>
                  <wp:cNvGraphicFramePr/>
                  <a:graphic xmlns:a="http://schemas.openxmlformats.org/drawingml/2006/main">
                    <a:graphicData uri="http://schemas.openxmlformats.org/drawingml/2006/picture">
                      <pic:pic xmlns:pic="http://schemas.openxmlformats.org/drawingml/2006/picture">
                        <pic:nvPicPr>
                          <pic:cNvPr id="0" name="image5.jpg" descr="Image result for reading cartoon"/>
                          <pic:cNvPicPr preferRelativeResize="0"/>
                        </pic:nvPicPr>
                        <pic:blipFill>
                          <a:blip r:embed="rId7"/>
                          <a:srcRect/>
                          <a:stretch>
                            <a:fillRect/>
                          </a:stretch>
                        </pic:blipFill>
                        <pic:spPr>
                          <a:xfrm>
                            <a:off x="0" y="0"/>
                            <a:ext cx="1116330" cy="765810"/>
                          </a:xfrm>
                          <a:prstGeom prst="rect">
                            <a:avLst/>
                          </a:prstGeom>
                          <a:ln/>
                        </pic:spPr>
                      </pic:pic>
                    </a:graphicData>
                  </a:graphic>
                </wp:inline>
              </w:drawing>
            </w:r>
            <w:r>
              <w:rPr>
                <w:w w:val="105"/>
                <w:sz w:val="16"/>
              </w:rPr>
              <w:t xml:space="preserve"> </w:t>
            </w:r>
          </w:p>
        </w:tc>
        <w:tc>
          <w:tcPr>
            <w:tcW w:w="5881" w:type="dxa"/>
            <w:tcBorders>
              <w:top w:val="single" w:sz="4" w:space="0" w:color="000000"/>
              <w:left w:val="single" w:sz="4" w:space="0" w:color="000000"/>
              <w:bottom w:val="single" w:sz="4" w:space="0" w:color="000000"/>
              <w:right w:val="single" w:sz="4" w:space="0" w:color="000000"/>
            </w:tcBorders>
          </w:tcPr>
          <w:p w:rsidR="00955B4C" w:rsidRDefault="00955B4C">
            <w:pPr>
              <w:spacing w:after="0" w:line="240" w:lineRule="auto"/>
            </w:pPr>
            <w:r>
              <w:rPr>
                <w:color w:val="000000"/>
                <w:u w:val="single"/>
              </w:rPr>
              <w:t>Maths </w:t>
            </w:r>
            <w:r w:rsidR="00184C33">
              <w:rPr>
                <w:color w:val="000000"/>
                <w:u w:val="single"/>
              </w:rPr>
              <w:t xml:space="preserve">- </w:t>
            </w:r>
            <w:r w:rsidRPr="00184C33">
              <w:rPr>
                <w:w w:val="105"/>
              </w:rPr>
              <w:t>Task (</w:t>
            </w:r>
            <w:r w:rsidRPr="00184C33">
              <w:rPr>
                <w:color w:val="7030A0"/>
                <w:w w:val="105"/>
              </w:rPr>
              <w:t xml:space="preserve">offline </w:t>
            </w:r>
            <w:r w:rsidRPr="00184C33">
              <w:rPr>
                <w:w w:val="105"/>
              </w:rPr>
              <w:t>and</w:t>
            </w:r>
            <w:r w:rsidRPr="00184C33">
              <w:rPr>
                <w:color w:val="7030A0"/>
                <w:w w:val="105"/>
              </w:rPr>
              <w:t xml:space="preserve"> </w:t>
            </w:r>
            <w:r w:rsidRPr="00184C33">
              <w:rPr>
                <w:color w:val="00B050"/>
                <w:w w:val="105"/>
              </w:rPr>
              <w:t>online</w:t>
            </w:r>
            <w:r w:rsidRPr="00184C33">
              <w:rPr>
                <w:w w:val="105"/>
              </w:rPr>
              <w:t>)</w:t>
            </w:r>
          </w:p>
          <w:p w:rsidR="00955B4C" w:rsidRDefault="00955B4C" w:rsidP="000173E9">
            <w:pPr>
              <w:spacing w:after="0" w:line="240" w:lineRule="auto"/>
            </w:pPr>
            <w:r>
              <w:rPr>
                <w:noProof/>
                <w:color w:val="2962FF"/>
              </w:rPr>
              <w:drawing>
                <wp:inline distT="0" distB="0" distL="0" distR="0" wp14:anchorId="4997756D" wp14:editId="5280B48F">
                  <wp:extent cx="605790" cy="605790"/>
                  <wp:effectExtent l="0" t="0" r="0" b="0"/>
                  <wp:docPr id="9" name="image13.png" descr="Image result for maths 1 2 3"/>
                  <wp:cNvGraphicFramePr/>
                  <a:graphic xmlns:a="http://schemas.openxmlformats.org/drawingml/2006/main">
                    <a:graphicData uri="http://schemas.openxmlformats.org/drawingml/2006/picture">
                      <pic:pic xmlns:pic="http://schemas.openxmlformats.org/drawingml/2006/picture">
                        <pic:nvPicPr>
                          <pic:cNvPr id="0" name="image13.png" descr="Image result for maths 1 2 3"/>
                          <pic:cNvPicPr preferRelativeResize="0"/>
                        </pic:nvPicPr>
                        <pic:blipFill>
                          <a:blip r:embed="rId8"/>
                          <a:srcRect/>
                          <a:stretch>
                            <a:fillRect/>
                          </a:stretch>
                        </pic:blipFill>
                        <pic:spPr>
                          <a:xfrm>
                            <a:off x="0" y="0"/>
                            <a:ext cx="605790" cy="605790"/>
                          </a:xfrm>
                          <a:prstGeom prst="rect">
                            <a:avLst/>
                          </a:prstGeom>
                          <a:ln/>
                        </pic:spPr>
                      </pic:pic>
                    </a:graphicData>
                  </a:graphic>
                </wp:inline>
              </w:drawing>
            </w:r>
            <w:r>
              <w:rPr>
                <w:w w:val="105"/>
                <w:sz w:val="16"/>
              </w:rPr>
              <w:t xml:space="preserve"> </w:t>
            </w:r>
          </w:p>
        </w:tc>
      </w:tr>
      <w:tr w:rsidR="00955B4C" w:rsidTr="002E1975">
        <w:trPr>
          <w:trHeight w:val="1350"/>
        </w:trPr>
        <w:tc>
          <w:tcPr>
            <w:tcW w:w="3826"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955B4C" w:rsidRDefault="00955B4C">
            <w:pPr>
              <w:spacing w:after="0" w:line="240" w:lineRule="auto"/>
              <w:rPr>
                <w:color w:val="000000"/>
                <w:u w:val="single"/>
              </w:rPr>
            </w:pPr>
          </w:p>
        </w:tc>
        <w:tc>
          <w:tcPr>
            <w:tcW w:w="5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5B4C" w:rsidRPr="00184C33" w:rsidRDefault="00955B4C" w:rsidP="00955B4C">
            <w:pPr>
              <w:spacing w:before="73"/>
              <w:ind w:left="113"/>
            </w:pPr>
            <w:r w:rsidRPr="00184C33">
              <w:t>Main learning objective:</w:t>
            </w:r>
          </w:p>
          <w:p w:rsidR="00955B4C" w:rsidRPr="00184C33" w:rsidRDefault="00955B4C" w:rsidP="00955B4C">
            <w:pPr>
              <w:spacing w:before="73"/>
              <w:ind w:left="113"/>
            </w:pPr>
            <w:r w:rsidRPr="00184C33">
              <w:t>Desired outcome:</w:t>
            </w:r>
            <w:r w:rsidR="0041695D">
              <w:t xml:space="preserve"> </w:t>
            </w:r>
          </w:p>
          <w:p w:rsidR="00955B4C" w:rsidRPr="00184C33" w:rsidRDefault="00184C33" w:rsidP="00617BEA">
            <w:pPr>
              <w:spacing w:after="0" w:line="240" w:lineRule="auto"/>
              <w:rPr>
                <w:color w:val="000000"/>
              </w:rPr>
            </w:pPr>
            <w:r w:rsidRPr="00FF7300">
              <w:rPr>
                <w:color w:val="000000"/>
                <w:highlight w:val="yellow"/>
              </w:rPr>
              <w:t>Assessmen</w:t>
            </w:r>
            <w:r w:rsidR="0041695D" w:rsidRPr="00FF7300">
              <w:rPr>
                <w:color w:val="000000"/>
                <w:highlight w:val="yellow"/>
              </w:rPr>
              <w:t xml:space="preserve">t </w:t>
            </w:r>
            <w:r w:rsidR="00FF7300">
              <w:rPr>
                <w:color w:val="000000"/>
                <w:highlight w:val="yellow"/>
              </w:rPr>
              <w:t>activities to be</w:t>
            </w:r>
            <w:r w:rsidR="00AE6025">
              <w:rPr>
                <w:color w:val="000000"/>
                <w:highlight w:val="yellow"/>
              </w:rPr>
              <w:t xml:space="preserve"> submitted by</w:t>
            </w:r>
            <w:r w:rsidR="00617BEA" w:rsidRPr="00FF7300">
              <w:rPr>
                <w:color w:val="000000"/>
                <w:highlight w:val="yellow"/>
              </w:rPr>
              <w:t xml:space="preserve"> </w:t>
            </w:r>
            <w:r w:rsidR="00FF7300" w:rsidRPr="00FF7300">
              <w:rPr>
                <w:color w:val="000000"/>
                <w:highlight w:val="yellow"/>
              </w:rPr>
              <w:t>Wednesday 8</w:t>
            </w:r>
            <w:r w:rsidR="00FF7300" w:rsidRPr="00FF7300">
              <w:rPr>
                <w:color w:val="000000"/>
                <w:highlight w:val="yellow"/>
                <w:vertAlign w:val="superscript"/>
              </w:rPr>
              <w:t>th</w:t>
            </w:r>
            <w:r w:rsidR="00FF7300" w:rsidRPr="00FF7300">
              <w:rPr>
                <w:color w:val="000000"/>
                <w:highlight w:val="yellow"/>
              </w:rPr>
              <w:t xml:space="preserve"> September 2021.</w:t>
            </w:r>
          </w:p>
        </w:tc>
        <w:tc>
          <w:tcPr>
            <w:tcW w:w="5881" w:type="dxa"/>
            <w:tcBorders>
              <w:top w:val="single" w:sz="4" w:space="0" w:color="000000"/>
              <w:left w:val="single" w:sz="4" w:space="0" w:color="000000"/>
              <w:bottom w:val="single" w:sz="4" w:space="0" w:color="000000"/>
              <w:right w:val="single" w:sz="4" w:space="0" w:color="000000"/>
            </w:tcBorders>
          </w:tcPr>
          <w:p w:rsidR="00955B4C" w:rsidRPr="00184C33" w:rsidRDefault="00955B4C" w:rsidP="00955B4C">
            <w:pPr>
              <w:spacing w:before="73"/>
              <w:ind w:left="113"/>
            </w:pPr>
            <w:r w:rsidRPr="00184C33">
              <w:t>Main learning objective:</w:t>
            </w:r>
            <w:r w:rsidR="00617BEA">
              <w:t xml:space="preserve"> </w:t>
            </w:r>
          </w:p>
          <w:p w:rsidR="00955B4C" w:rsidRPr="00184C33" w:rsidRDefault="00955B4C" w:rsidP="00955B4C">
            <w:pPr>
              <w:spacing w:before="73"/>
              <w:ind w:left="113"/>
            </w:pPr>
            <w:r w:rsidRPr="00184C33">
              <w:t>Desired outcome:</w:t>
            </w:r>
            <w:r w:rsidR="00C047D9">
              <w:t xml:space="preserve"> </w:t>
            </w:r>
          </w:p>
          <w:p w:rsidR="00955B4C" w:rsidRDefault="00FF7300" w:rsidP="00617BEA">
            <w:pPr>
              <w:spacing w:after="0" w:line="240" w:lineRule="auto"/>
              <w:rPr>
                <w:color w:val="000000"/>
                <w:u w:val="single"/>
              </w:rPr>
            </w:pPr>
            <w:r w:rsidRPr="003E600A">
              <w:rPr>
                <w:color w:val="000000"/>
                <w:highlight w:val="yellow"/>
              </w:rPr>
              <w:t>Assessment activities to be</w:t>
            </w:r>
            <w:r w:rsidR="00184C33" w:rsidRPr="003E600A">
              <w:rPr>
                <w:color w:val="000000"/>
                <w:highlight w:val="yellow"/>
              </w:rPr>
              <w:t xml:space="preserve"> submitted by</w:t>
            </w:r>
            <w:r w:rsidR="00C047D9" w:rsidRPr="003E600A">
              <w:rPr>
                <w:color w:val="000000"/>
                <w:highlight w:val="yellow"/>
              </w:rPr>
              <w:t xml:space="preserve"> </w:t>
            </w:r>
            <w:r w:rsidR="003E600A" w:rsidRPr="003E600A">
              <w:rPr>
                <w:color w:val="000000"/>
                <w:highlight w:val="yellow"/>
              </w:rPr>
              <w:t>Friday 10</w:t>
            </w:r>
            <w:r w:rsidR="003E600A" w:rsidRPr="003E600A">
              <w:rPr>
                <w:color w:val="000000"/>
                <w:highlight w:val="yellow"/>
                <w:vertAlign w:val="superscript"/>
              </w:rPr>
              <w:t>th</w:t>
            </w:r>
            <w:r w:rsidR="003E600A" w:rsidRPr="003E600A">
              <w:rPr>
                <w:color w:val="000000"/>
                <w:highlight w:val="yellow"/>
              </w:rPr>
              <w:t xml:space="preserve"> September 2021.</w:t>
            </w:r>
          </w:p>
        </w:tc>
      </w:tr>
      <w:tr w:rsidR="008C7DAC" w:rsidTr="003D6C2D">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7DAC" w:rsidRDefault="00E847D2" w:rsidP="008C7DAC">
            <w:pPr>
              <w:spacing w:after="0" w:line="240" w:lineRule="auto"/>
            </w:pPr>
            <w:r>
              <w:rPr>
                <w:noProof/>
              </w:rPr>
              <w:drawing>
                <wp:inline distT="0" distB="0" distL="0" distR="0">
                  <wp:extent cx="2222500" cy="1479550"/>
                  <wp:effectExtent l="0" t="0" r="635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8CB1EB.tmp"/>
                          <pic:cNvPicPr/>
                        </pic:nvPicPr>
                        <pic:blipFill>
                          <a:blip r:embed="rId9">
                            <a:extLst>
                              <a:ext uri="{28A0092B-C50C-407E-A947-70E740481C1C}">
                                <a14:useLocalDpi xmlns:a14="http://schemas.microsoft.com/office/drawing/2010/main" val="0"/>
                              </a:ext>
                            </a:extLst>
                          </a:blip>
                          <a:stretch>
                            <a:fillRect/>
                          </a:stretch>
                        </pic:blipFill>
                        <pic:spPr>
                          <a:xfrm>
                            <a:off x="0" y="0"/>
                            <a:ext cx="2222643" cy="1479645"/>
                          </a:xfrm>
                          <a:prstGeom prst="rect">
                            <a:avLst/>
                          </a:prstGeom>
                        </pic:spPr>
                      </pic:pic>
                    </a:graphicData>
                  </a:graphic>
                </wp:inline>
              </w:drawing>
            </w:r>
          </w:p>
        </w:tc>
        <w:tc>
          <w:tcPr>
            <w:tcW w:w="5881"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F716E1" w:rsidRPr="002135F4" w:rsidRDefault="00F716E1" w:rsidP="0041695D">
            <w:pPr>
              <w:spacing w:after="0" w:line="240" w:lineRule="auto"/>
              <w:rPr>
                <w:rFonts w:asciiTheme="majorHAnsi" w:hAnsiTheme="majorHAnsi" w:cstheme="majorHAnsi"/>
                <w:highlight w:val="white"/>
                <w:u w:val="single"/>
              </w:rPr>
            </w:pPr>
            <w:r w:rsidRPr="002135F4">
              <w:rPr>
                <w:rFonts w:asciiTheme="majorHAnsi" w:hAnsiTheme="majorHAnsi" w:cstheme="majorHAnsi"/>
                <w:highlight w:val="white"/>
                <w:u w:val="single"/>
              </w:rPr>
              <w:t>Lesson 1</w:t>
            </w:r>
          </w:p>
          <w:p w:rsidR="00F716E1" w:rsidRPr="002135F4" w:rsidRDefault="00F716E1" w:rsidP="0041695D">
            <w:pPr>
              <w:spacing w:after="0" w:line="240" w:lineRule="auto"/>
              <w:rPr>
                <w:rFonts w:asciiTheme="majorHAnsi" w:hAnsiTheme="majorHAnsi" w:cstheme="majorHAnsi"/>
                <w:highlight w:val="white"/>
                <w:u w:val="single"/>
              </w:rPr>
            </w:pPr>
          </w:p>
          <w:p w:rsidR="002135F4" w:rsidRPr="002135F4" w:rsidRDefault="00F716E1" w:rsidP="002135F4">
            <w:pPr>
              <w:spacing w:after="0" w:line="240" w:lineRule="auto"/>
              <w:rPr>
                <w:rFonts w:asciiTheme="majorHAnsi" w:hAnsiTheme="majorHAnsi" w:cstheme="majorHAnsi"/>
                <w:u w:val="single"/>
              </w:rPr>
            </w:pPr>
            <w:r w:rsidRPr="002135F4">
              <w:rPr>
                <w:rFonts w:asciiTheme="majorHAnsi" w:hAnsiTheme="majorHAnsi" w:cstheme="majorHAnsi"/>
                <w:highlight w:val="white"/>
                <w:u w:val="single"/>
              </w:rPr>
              <w:t xml:space="preserve">Phonics </w:t>
            </w:r>
          </w:p>
          <w:p w:rsidR="002135F4" w:rsidRPr="002135F4" w:rsidRDefault="002135F4" w:rsidP="002135F4">
            <w:pPr>
              <w:spacing w:after="0" w:line="240" w:lineRule="auto"/>
              <w:rPr>
                <w:rFonts w:asciiTheme="majorHAnsi" w:eastAsia="ZapfDingbatsStd" w:hAnsiTheme="majorHAnsi" w:cstheme="majorHAnsi"/>
                <w:color w:val="333333"/>
              </w:rPr>
            </w:pPr>
          </w:p>
          <w:p w:rsidR="002135F4" w:rsidRPr="00350D8A" w:rsidRDefault="002135F4" w:rsidP="002135F4">
            <w:pPr>
              <w:spacing w:after="0" w:line="240" w:lineRule="auto"/>
              <w:rPr>
                <w:rFonts w:eastAsia="ZapfDingbatsStd"/>
                <w:color w:val="000000"/>
              </w:rPr>
            </w:pPr>
            <w:r w:rsidRPr="00350D8A">
              <w:rPr>
                <w:rFonts w:eastAsia="ZapfDingbatsStd"/>
                <w:color w:val="000000"/>
              </w:rPr>
              <w:t>Explain to the children that this week they are going to</w:t>
            </w:r>
            <w:r w:rsidR="009E22EA">
              <w:rPr>
                <w:rFonts w:eastAsia="ZapfDingbatsStd"/>
                <w:color w:val="000000"/>
              </w:rPr>
              <w:t xml:space="preserve"> check they can remember some of the</w:t>
            </w:r>
            <w:r w:rsidR="005B481F">
              <w:rPr>
                <w:rFonts w:eastAsia="ZapfDingbatsStd"/>
                <w:color w:val="000000"/>
              </w:rPr>
              <w:t>ir</w:t>
            </w:r>
            <w:r w:rsidR="009E22EA">
              <w:rPr>
                <w:rFonts w:eastAsia="ZapfDingbatsStd"/>
                <w:color w:val="000000"/>
              </w:rPr>
              <w:t xml:space="preserve"> </w:t>
            </w:r>
            <w:r w:rsidR="005B481F">
              <w:rPr>
                <w:rFonts w:eastAsia="ZapfDingbatsStd"/>
                <w:color w:val="000000"/>
              </w:rPr>
              <w:t>spelling sounds they learnt</w:t>
            </w:r>
            <w:r w:rsidRPr="00350D8A">
              <w:rPr>
                <w:rFonts w:eastAsia="ZapfDingbatsStd"/>
                <w:color w:val="000000"/>
              </w:rPr>
              <w:t xml:space="preserve"> in Year 1.</w:t>
            </w:r>
          </w:p>
          <w:p w:rsidR="00350D8A" w:rsidRPr="00350D8A" w:rsidRDefault="00350D8A" w:rsidP="002135F4">
            <w:pPr>
              <w:spacing w:after="0" w:line="240" w:lineRule="auto"/>
              <w:rPr>
                <w:highlight w:val="white"/>
                <w:u w:val="single"/>
              </w:rPr>
            </w:pPr>
          </w:p>
          <w:p w:rsidR="002135F4" w:rsidRPr="00350D8A" w:rsidRDefault="00350D8A" w:rsidP="002135F4">
            <w:pPr>
              <w:autoSpaceDE w:val="0"/>
              <w:autoSpaceDN w:val="0"/>
              <w:adjustRightInd w:val="0"/>
              <w:spacing w:after="0" w:line="240" w:lineRule="auto"/>
              <w:rPr>
                <w:rFonts w:eastAsia="ZapfDingbatsStd"/>
                <w:color w:val="000000"/>
              </w:rPr>
            </w:pPr>
            <w:r w:rsidRPr="00350D8A">
              <w:rPr>
                <w:rFonts w:eastAsia="ZapfDingbatsStd"/>
                <w:color w:val="333333"/>
              </w:rPr>
              <w:t>In t</w:t>
            </w:r>
            <w:r w:rsidR="002135F4" w:rsidRPr="00350D8A">
              <w:rPr>
                <w:rFonts w:eastAsia="ZapfDingbatsStd"/>
                <w:color w:val="333333"/>
              </w:rPr>
              <w:t xml:space="preserve">his week’s </w:t>
            </w:r>
            <w:r w:rsidR="002135F4" w:rsidRPr="00350D8A">
              <w:rPr>
                <w:rFonts w:eastAsia="ZapfDingbatsStd"/>
                <w:color w:val="000000"/>
              </w:rPr>
              <w:t xml:space="preserve">poem </w:t>
            </w:r>
            <w:r w:rsidR="002135F4" w:rsidRPr="005B481F">
              <w:rPr>
                <w:rFonts w:eastAsia="ZapfDingbatsStd"/>
                <w:color w:val="000000"/>
                <w:u w:val="single"/>
              </w:rPr>
              <w:t>‘My Wish’</w:t>
            </w:r>
            <w:r w:rsidRPr="00350D8A">
              <w:rPr>
                <w:rFonts w:eastAsia="ZapfDingbatsStd"/>
                <w:color w:val="000000"/>
              </w:rPr>
              <w:t xml:space="preserve"> </w:t>
            </w:r>
            <w:r w:rsidR="002135F4" w:rsidRPr="00350D8A">
              <w:rPr>
                <w:rFonts w:eastAsia="ZapfDingbatsStd"/>
                <w:color w:val="000000"/>
              </w:rPr>
              <w:t>most of the words in the poem</w:t>
            </w:r>
          </w:p>
          <w:p w:rsidR="009E22EA" w:rsidRDefault="002135F4" w:rsidP="002135F4">
            <w:pPr>
              <w:autoSpaceDE w:val="0"/>
              <w:autoSpaceDN w:val="0"/>
              <w:adjustRightInd w:val="0"/>
              <w:spacing w:after="0" w:line="240" w:lineRule="auto"/>
              <w:rPr>
                <w:rFonts w:eastAsia="ZapfDingbatsStd"/>
                <w:color w:val="000000"/>
              </w:rPr>
            </w:pPr>
            <w:r w:rsidRPr="00350D8A">
              <w:rPr>
                <w:rFonts w:eastAsia="ZapfDingbatsStd"/>
                <w:color w:val="000000"/>
              </w:rPr>
              <w:t xml:space="preserve">use the spelling digraphs, trigraphs, </w:t>
            </w:r>
            <w:r w:rsidR="005B481F" w:rsidRPr="005B481F">
              <w:rPr>
                <w:rFonts w:eastAsia="ZapfDingbatsStd"/>
                <w:color w:val="000000"/>
                <w:u w:val="single"/>
              </w:rPr>
              <w:t xml:space="preserve">prefixes </w:t>
            </w:r>
            <w:r w:rsidR="005B481F">
              <w:rPr>
                <w:rFonts w:eastAsia="ZapfDingbatsStd"/>
                <w:color w:val="000000"/>
              </w:rPr>
              <w:t xml:space="preserve">(can be put at the </w:t>
            </w:r>
            <w:r w:rsidR="005B481F" w:rsidRPr="005B481F">
              <w:rPr>
                <w:rFonts w:eastAsia="ZapfDingbatsStd"/>
                <w:b/>
                <w:color w:val="000000"/>
                <w:u w:val="single"/>
              </w:rPr>
              <w:t>start</w:t>
            </w:r>
            <w:r w:rsidR="005B481F">
              <w:rPr>
                <w:rFonts w:eastAsia="ZapfDingbatsStd"/>
                <w:color w:val="000000"/>
              </w:rPr>
              <w:t xml:space="preserve"> of a word to change the meaning) </w:t>
            </w:r>
            <w:r w:rsidRPr="00350D8A">
              <w:rPr>
                <w:rFonts w:eastAsia="ZapfDingbatsStd"/>
                <w:color w:val="000000"/>
              </w:rPr>
              <w:t xml:space="preserve">and </w:t>
            </w:r>
            <w:r w:rsidR="00350D8A" w:rsidRPr="005B481F">
              <w:rPr>
                <w:rFonts w:eastAsia="ZapfDingbatsStd"/>
                <w:color w:val="000000"/>
                <w:u w:val="single"/>
              </w:rPr>
              <w:t>suffixes</w:t>
            </w:r>
            <w:r w:rsidR="005B481F">
              <w:rPr>
                <w:rFonts w:eastAsia="ZapfDingbatsStd"/>
                <w:color w:val="000000"/>
              </w:rPr>
              <w:t xml:space="preserve"> (can be added at the</w:t>
            </w:r>
            <w:r w:rsidR="005B481F" w:rsidRPr="005B481F">
              <w:rPr>
                <w:rFonts w:eastAsia="ZapfDingbatsStd"/>
                <w:b/>
                <w:color w:val="000000"/>
              </w:rPr>
              <w:t xml:space="preserve"> </w:t>
            </w:r>
            <w:r w:rsidR="005B481F" w:rsidRPr="005B481F">
              <w:rPr>
                <w:rFonts w:eastAsia="ZapfDingbatsStd"/>
                <w:b/>
                <w:color w:val="000000"/>
                <w:u w:val="single"/>
              </w:rPr>
              <w:t>end</w:t>
            </w:r>
            <w:r w:rsidR="005B481F" w:rsidRPr="005B481F">
              <w:rPr>
                <w:rFonts w:eastAsia="ZapfDingbatsStd"/>
                <w:color w:val="000000"/>
                <w:u w:val="single"/>
              </w:rPr>
              <w:t xml:space="preserve"> </w:t>
            </w:r>
            <w:r w:rsidR="005B481F" w:rsidRPr="005B481F">
              <w:rPr>
                <w:rFonts w:eastAsia="ZapfDingbatsStd"/>
                <w:color w:val="000000"/>
              </w:rPr>
              <w:t>of the word</w:t>
            </w:r>
            <w:r w:rsidR="005B481F">
              <w:rPr>
                <w:rFonts w:eastAsia="ZapfDingbatsStd"/>
                <w:color w:val="000000"/>
              </w:rPr>
              <w:t xml:space="preserve"> to change the spelling)</w:t>
            </w:r>
            <w:r w:rsidR="00350D8A" w:rsidRPr="00350D8A">
              <w:rPr>
                <w:rFonts w:eastAsia="ZapfDingbatsStd"/>
                <w:color w:val="000000"/>
              </w:rPr>
              <w:t xml:space="preserve"> that they have learnt previously.</w:t>
            </w:r>
          </w:p>
          <w:p w:rsidR="009E22EA" w:rsidRDefault="009E22EA" w:rsidP="002135F4">
            <w:pPr>
              <w:autoSpaceDE w:val="0"/>
              <w:autoSpaceDN w:val="0"/>
              <w:adjustRightInd w:val="0"/>
              <w:spacing w:after="0" w:line="240" w:lineRule="auto"/>
              <w:rPr>
                <w:rFonts w:eastAsia="ZapfDingbatsStd"/>
                <w:color w:val="000000"/>
              </w:rPr>
            </w:pPr>
          </w:p>
          <w:p w:rsidR="00350D8A" w:rsidRDefault="00350D8A" w:rsidP="002135F4">
            <w:pPr>
              <w:autoSpaceDE w:val="0"/>
              <w:autoSpaceDN w:val="0"/>
              <w:adjustRightInd w:val="0"/>
              <w:spacing w:after="0" w:line="240" w:lineRule="auto"/>
              <w:rPr>
                <w:rFonts w:asciiTheme="majorHAnsi" w:eastAsia="ZapfDingbatsStd" w:hAnsiTheme="majorHAnsi" w:cstheme="majorHAnsi"/>
                <w:color w:val="000000"/>
              </w:rPr>
            </w:pPr>
            <w:r w:rsidRPr="00350D8A">
              <w:rPr>
                <w:rFonts w:eastAsia="ZapfDingbatsStd"/>
                <w:color w:val="000000"/>
              </w:rPr>
              <w:t xml:space="preserve">Ask the children to slowly and </w:t>
            </w:r>
            <w:r w:rsidR="002135F4" w:rsidRPr="00350D8A">
              <w:rPr>
                <w:rFonts w:eastAsia="ZapfDingbatsStd"/>
                <w:color w:val="000000"/>
              </w:rPr>
              <w:t>c</w:t>
            </w:r>
            <w:r w:rsidRPr="00350D8A">
              <w:rPr>
                <w:rFonts w:eastAsia="ZapfDingbatsStd"/>
                <w:color w:val="000000"/>
              </w:rPr>
              <w:t>arefully read the poem together with an adult.</w:t>
            </w:r>
            <w:r w:rsidR="002135F4" w:rsidRPr="00350D8A">
              <w:rPr>
                <w:rFonts w:eastAsia="ZapfDingbatsStd"/>
                <w:color w:val="000000"/>
              </w:rPr>
              <w:t xml:space="preserve"> Explai</w:t>
            </w:r>
            <w:r w:rsidRPr="00350D8A">
              <w:rPr>
                <w:rFonts w:eastAsia="ZapfDingbatsStd"/>
                <w:color w:val="000000"/>
              </w:rPr>
              <w:t xml:space="preserve">n that they need to use their </w:t>
            </w:r>
            <w:r w:rsidRPr="00350D8A">
              <w:rPr>
                <w:rFonts w:eastAsia="ZapfDingbatsStd"/>
                <w:color w:val="000000"/>
              </w:rPr>
              <w:lastRenderedPageBreak/>
              <w:t xml:space="preserve">knowledge to sound </w:t>
            </w:r>
            <w:r w:rsidR="002135F4" w:rsidRPr="00350D8A">
              <w:rPr>
                <w:rFonts w:eastAsia="ZapfDingbatsStd"/>
                <w:color w:val="000000"/>
              </w:rPr>
              <w:t>out the words and blend them together.</w:t>
            </w:r>
            <w:r>
              <w:rPr>
                <w:rFonts w:eastAsia="ZapfDingbatsStd"/>
                <w:color w:val="000000"/>
              </w:rPr>
              <w:t xml:space="preserve"> </w:t>
            </w:r>
            <w:r w:rsidR="002135F4" w:rsidRPr="002135F4">
              <w:rPr>
                <w:rFonts w:asciiTheme="majorHAnsi" w:eastAsia="ZapfDingbatsStd" w:hAnsiTheme="majorHAnsi" w:cstheme="majorHAnsi"/>
                <w:color w:val="000000"/>
              </w:rPr>
              <w:t>Support ma</w:t>
            </w:r>
            <w:r>
              <w:rPr>
                <w:rFonts w:asciiTheme="majorHAnsi" w:eastAsia="ZapfDingbatsStd" w:hAnsiTheme="majorHAnsi" w:cstheme="majorHAnsi"/>
                <w:color w:val="000000"/>
              </w:rPr>
              <w:t xml:space="preserve">y be necessary with some words. </w:t>
            </w:r>
          </w:p>
          <w:p w:rsidR="002135F4" w:rsidRPr="00350D8A" w:rsidRDefault="002135F4" w:rsidP="002135F4">
            <w:pPr>
              <w:autoSpaceDE w:val="0"/>
              <w:autoSpaceDN w:val="0"/>
              <w:adjustRightInd w:val="0"/>
              <w:spacing w:after="0" w:line="240" w:lineRule="auto"/>
              <w:rPr>
                <w:rFonts w:eastAsia="ZapfDingbatsStd"/>
                <w:color w:val="000000"/>
              </w:rPr>
            </w:pPr>
            <w:r w:rsidRPr="002135F4">
              <w:rPr>
                <w:rFonts w:asciiTheme="majorHAnsi" w:eastAsia="ZapfDingbatsStd" w:hAnsiTheme="majorHAnsi" w:cstheme="majorHAnsi"/>
                <w:color w:val="000000"/>
              </w:rPr>
              <w:t>Look at verse 1 together and underline any sounds that the children find difficult or those</w:t>
            </w:r>
            <w:r w:rsidR="00350D8A">
              <w:rPr>
                <w:rFonts w:asciiTheme="majorHAnsi" w:eastAsia="ZapfDingbatsStd" w:hAnsiTheme="majorHAnsi" w:cstheme="majorHAnsi"/>
                <w:color w:val="000000"/>
              </w:rPr>
              <w:t xml:space="preserve"> </w:t>
            </w:r>
            <w:r w:rsidRPr="002135F4">
              <w:rPr>
                <w:rFonts w:asciiTheme="majorHAnsi" w:eastAsia="ZapfDingbatsStd" w:hAnsiTheme="majorHAnsi" w:cstheme="majorHAnsi"/>
                <w:color w:val="000000"/>
              </w:rPr>
              <w:t>that they need reminding of.</w:t>
            </w:r>
          </w:p>
          <w:p w:rsidR="00350D8A" w:rsidRDefault="00350D8A" w:rsidP="002135F4">
            <w:pPr>
              <w:autoSpaceDE w:val="0"/>
              <w:autoSpaceDN w:val="0"/>
              <w:adjustRightInd w:val="0"/>
              <w:spacing w:after="0" w:line="240" w:lineRule="auto"/>
              <w:rPr>
                <w:rFonts w:asciiTheme="majorHAnsi" w:eastAsia="ZapfDingbatsStd" w:hAnsiTheme="majorHAnsi" w:cstheme="majorHAnsi"/>
                <w:color w:val="333333"/>
              </w:rPr>
            </w:pPr>
          </w:p>
          <w:p w:rsidR="002135F4" w:rsidRPr="002135F4" w:rsidRDefault="00350D8A" w:rsidP="002135F4">
            <w:pPr>
              <w:autoSpaceDE w:val="0"/>
              <w:autoSpaceDN w:val="0"/>
              <w:adjustRightInd w:val="0"/>
              <w:spacing w:after="0" w:line="240" w:lineRule="auto"/>
              <w:rPr>
                <w:rFonts w:asciiTheme="majorHAnsi" w:eastAsia="ZapfDingbatsStd" w:hAnsiTheme="majorHAnsi" w:cstheme="majorHAnsi"/>
                <w:color w:val="000000"/>
              </w:rPr>
            </w:pPr>
            <w:r w:rsidRPr="005B481F">
              <w:rPr>
                <w:rFonts w:asciiTheme="majorHAnsi" w:eastAsia="ZapfDingbatsStd" w:hAnsiTheme="majorHAnsi" w:cstheme="majorHAnsi"/>
                <w:b/>
                <w:color w:val="333333"/>
                <w:u w:val="single"/>
              </w:rPr>
              <w:t>Challenge -</w:t>
            </w:r>
            <w:r>
              <w:rPr>
                <w:rFonts w:asciiTheme="majorHAnsi" w:eastAsia="ZapfDingbatsStd" w:hAnsiTheme="majorHAnsi" w:cstheme="majorHAnsi"/>
                <w:color w:val="333333"/>
              </w:rPr>
              <w:t xml:space="preserve"> </w:t>
            </w:r>
            <w:r>
              <w:rPr>
                <w:rFonts w:asciiTheme="majorHAnsi" w:eastAsia="ZapfDingbatsStd" w:hAnsiTheme="majorHAnsi" w:cstheme="majorHAnsi"/>
                <w:color w:val="000000"/>
              </w:rPr>
              <w:t>C</w:t>
            </w:r>
            <w:r w:rsidR="002135F4" w:rsidRPr="002135F4">
              <w:rPr>
                <w:rFonts w:asciiTheme="majorHAnsi" w:eastAsia="ZapfDingbatsStd" w:hAnsiTheme="majorHAnsi" w:cstheme="majorHAnsi"/>
                <w:color w:val="000000"/>
              </w:rPr>
              <w:t xml:space="preserve">hoose a word, e.g. </w:t>
            </w:r>
            <w:r w:rsidR="002135F4" w:rsidRPr="002135F4">
              <w:rPr>
                <w:rFonts w:asciiTheme="majorHAnsi" w:eastAsia="ZapfDingbatsStd" w:hAnsiTheme="majorHAnsi" w:cstheme="majorHAnsi"/>
                <w:i/>
                <w:iCs/>
                <w:color w:val="000000"/>
              </w:rPr>
              <w:t>new</w:t>
            </w:r>
            <w:r w:rsidR="002135F4" w:rsidRPr="002135F4">
              <w:rPr>
                <w:rFonts w:asciiTheme="majorHAnsi" w:eastAsia="ZapfDingbatsStd" w:hAnsiTheme="majorHAnsi" w:cstheme="majorHAnsi"/>
                <w:color w:val="000000"/>
              </w:rPr>
              <w:t>, underline the digra</w:t>
            </w:r>
            <w:r>
              <w:rPr>
                <w:rFonts w:asciiTheme="majorHAnsi" w:eastAsia="ZapfDingbatsStd" w:hAnsiTheme="majorHAnsi" w:cstheme="majorHAnsi"/>
                <w:color w:val="000000"/>
              </w:rPr>
              <w:t xml:space="preserve">ph ‘ew’ and ask the children if </w:t>
            </w:r>
            <w:r w:rsidR="002135F4" w:rsidRPr="002135F4">
              <w:rPr>
                <w:rFonts w:asciiTheme="majorHAnsi" w:eastAsia="ZapfDingbatsStd" w:hAnsiTheme="majorHAnsi" w:cstheme="majorHAnsi"/>
                <w:color w:val="000000"/>
              </w:rPr>
              <w:t>they can remember any other words that use the same digraph. Continue with other words</w:t>
            </w:r>
          </w:p>
          <w:p w:rsidR="002135F4" w:rsidRPr="002135F4" w:rsidRDefault="002135F4" w:rsidP="002135F4">
            <w:pPr>
              <w:spacing w:after="0" w:line="240" w:lineRule="auto"/>
              <w:rPr>
                <w:rFonts w:asciiTheme="majorHAnsi" w:hAnsiTheme="majorHAnsi" w:cstheme="majorHAnsi"/>
                <w:highlight w:val="white"/>
                <w:u w:val="single"/>
              </w:rPr>
            </w:pPr>
            <w:r w:rsidRPr="002135F4">
              <w:rPr>
                <w:rFonts w:asciiTheme="majorHAnsi" w:eastAsia="ZapfDingbatsStd" w:hAnsiTheme="majorHAnsi" w:cstheme="majorHAnsi"/>
                <w:color w:val="000000"/>
              </w:rPr>
              <w:t>in the first verse.</w:t>
            </w:r>
          </w:p>
          <w:p w:rsidR="00F716E1" w:rsidRPr="002135F4" w:rsidRDefault="00F716E1" w:rsidP="0041695D">
            <w:pPr>
              <w:spacing w:after="0" w:line="240" w:lineRule="auto"/>
              <w:rPr>
                <w:rFonts w:asciiTheme="majorHAnsi" w:hAnsiTheme="majorHAnsi" w:cstheme="majorHAnsi"/>
                <w:highlight w:val="white"/>
                <w:u w:val="single"/>
              </w:rPr>
            </w:pPr>
          </w:p>
          <w:p w:rsidR="00F716E1" w:rsidRPr="002135F4" w:rsidRDefault="00F716E1" w:rsidP="0041695D">
            <w:pPr>
              <w:spacing w:after="0" w:line="240" w:lineRule="auto"/>
              <w:rPr>
                <w:rFonts w:asciiTheme="majorHAnsi" w:hAnsiTheme="majorHAnsi" w:cstheme="majorHAnsi"/>
                <w:highlight w:val="white"/>
                <w:u w:val="single"/>
              </w:rPr>
            </w:pPr>
            <w:r w:rsidRPr="002135F4">
              <w:rPr>
                <w:rFonts w:asciiTheme="majorHAnsi" w:hAnsiTheme="majorHAnsi" w:cstheme="majorHAnsi"/>
                <w:highlight w:val="white"/>
                <w:u w:val="single"/>
              </w:rPr>
              <w:t>English</w:t>
            </w:r>
          </w:p>
          <w:p w:rsidR="000528D0" w:rsidRDefault="000528D0" w:rsidP="0041695D">
            <w:pPr>
              <w:spacing w:after="0" w:line="240" w:lineRule="auto"/>
              <w:rPr>
                <w:rFonts w:asciiTheme="majorHAnsi" w:hAnsiTheme="majorHAnsi" w:cstheme="majorHAnsi"/>
                <w:highlight w:val="white"/>
              </w:rPr>
            </w:pPr>
            <w:r>
              <w:rPr>
                <w:rFonts w:asciiTheme="majorHAnsi" w:hAnsiTheme="majorHAnsi" w:cstheme="majorHAnsi"/>
                <w:highlight w:val="white"/>
              </w:rPr>
              <w:t xml:space="preserve">Recap </w:t>
            </w:r>
            <w:r w:rsidRPr="005B481F">
              <w:rPr>
                <w:rFonts w:asciiTheme="majorHAnsi" w:hAnsiTheme="majorHAnsi" w:cstheme="majorHAnsi"/>
                <w:highlight w:val="white"/>
                <w:u w:val="single"/>
              </w:rPr>
              <w:t>‘The Day the Crayons Quit’.</w:t>
            </w:r>
            <w:r>
              <w:rPr>
                <w:rFonts w:asciiTheme="majorHAnsi" w:hAnsiTheme="majorHAnsi" w:cstheme="majorHAnsi"/>
                <w:highlight w:val="white"/>
              </w:rPr>
              <w:t xml:space="preserve"> Describe each character as a class. What is your favourite colour? What do you like drawing with it? Why do you like that colour, does it remind you of something/ is it bright?</w:t>
            </w:r>
          </w:p>
          <w:p w:rsidR="000528D0" w:rsidRDefault="000528D0" w:rsidP="0041695D">
            <w:pPr>
              <w:spacing w:after="0" w:line="240" w:lineRule="auto"/>
              <w:rPr>
                <w:rFonts w:asciiTheme="majorHAnsi" w:hAnsiTheme="majorHAnsi" w:cstheme="majorHAnsi"/>
                <w:highlight w:val="white"/>
              </w:rPr>
            </w:pPr>
            <w:r>
              <w:rPr>
                <w:rFonts w:asciiTheme="majorHAnsi" w:hAnsiTheme="majorHAnsi" w:cstheme="majorHAnsi"/>
                <w:highlight w:val="white"/>
              </w:rPr>
              <w:t>Recap what is needed when writing e.g. capital letters, finger spaces and full stops.</w:t>
            </w:r>
          </w:p>
          <w:p w:rsidR="000528D0" w:rsidRPr="00FF7300" w:rsidRDefault="000528D0" w:rsidP="0041695D">
            <w:pPr>
              <w:spacing w:after="0" w:line="240" w:lineRule="auto"/>
              <w:rPr>
                <w:rFonts w:asciiTheme="majorHAnsi" w:hAnsiTheme="majorHAnsi" w:cstheme="majorHAnsi"/>
                <w:highlight w:val="yellow"/>
              </w:rPr>
            </w:pPr>
            <w:r w:rsidRPr="00FF7300">
              <w:rPr>
                <w:rFonts w:asciiTheme="majorHAnsi" w:hAnsiTheme="majorHAnsi" w:cstheme="majorHAnsi"/>
                <w:highlight w:val="yellow"/>
              </w:rPr>
              <w:t>Task: Children to choose their favourite colour a</w:t>
            </w:r>
            <w:r w:rsidR="00FF7300">
              <w:rPr>
                <w:rFonts w:asciiTheme="majorHAnsi" w:hAnsiTheme="majorHAnsi" w:cstheme="majorHAnsi"/>
                <w:highlight w:val="yellow"/>
              </w:rPr>
              <w:t>nd to describe why they like it, completing one of the sentences below.</w:t>
            </w:r>
          </w:p>
          <w:p w:rsidR="000528D0" w:rsidRDefault="000528D0" w:rsidP="0041695D">
            <w:pPr>
              <w:spacing w:after="0" w:line="240" w:lineRule="auto"/>
              <w:rPr>
                <w:rFonts w:asciiTheme="majorHAnsi" w:hAnsiTheme="majorHAnsi" w:cstheme="majorHAnsi"/>
                <w:highlight w:val="white"/>
              </w:rPr>
            </w:pPr>
            <w:r>
              <w:rPr>
                <w:rFonts w:asciiTheme="majorHAnsi" w:hAnsiTheme="majorHAnsi" w:cstheme="majorHAnsi"/>
                <w:highlight w:val="white"/>
              </w:rPr>
              <w:t>My favourite colour is… because….</w:t>
            </w:r>
          </w:p>
          <w:p w:rsidR="000528D0" w:rsidRDefault="000528D0" w:rsidP="0041695D">
            <w:pPr>
              <w:spacing w:after="0" w:line="240" w:lineRule="auto"/>
              <w:rPr>
                <w:rFonts w:asciiTheme="majorHAnsi" w:hAnsiTheme="majorHAnsi" w:cstheme="majorHAnsi"/>
                <w:highlight w:val="white"/>
              </w:rPr>
            </w:pPr>
            <w:r>
              <w:rPr>
                <w:rFonts w:asciiTheme="majorHAnsi" w:hAnsiTheme="majorHAnsi" w:cstheme="majorHAnsi"/>
                <w:highlight w:val="white"/>
              </w:rPr>
              <w:t>If you find this trickier, I like… because…</w:t>
            </w:r>
          </w:p>
          <w:p w:rsidR="000528D0" w:rsidRDefault="000528D0" w:rsidP="0041695D">
            <w:pPr>
              <w:spacing w:after="0" w:line="240" w:lineRule="auto"/>
              <w:rPr>
                <w:rFonts w:asciiTheme="majorHAnsi" w:hAnsiTheme="majorHAnsi" w:cstheme="majorHAnsi"/>
                <w:highlight w:val="white"/>
              </w:rPr>
            </w:pPr>
            <w:r>
              <w:rPr>
                <w:rFonts w:asciiTheme="majorHAnsi" w:hAnsiTheme="majorHAnsi" w:cstheme="majorHAnsi"/>
                <w:highlight w:val="white"/>
              </w:rPr>
              <w:t xml:space="preserve">Once finished, children to draw some of their favourite things in the colour they have chosen. </w:t>
            </w:r>
            <w:r w:rsidR="00497D05">
              <w:rPr>
                <w:rFonts w:asciiTheme="majorHAnsi" w:hAnsiTheme="majorHAnsi" w:cstheme="majorHAnsi"/>
                <w:highlight w:val="white"/>
              </w:rPr>
              <w:t>Use paper template provided.</w:t>
            </w:r>
          </w:p>
          <w:p w:rsidR="000528D0" w:rsidRPr="002135F4" w:rsidRDefault="000528D0" w:rsidP="0041695D">
            <w:pPr>
              <w:spacing w:after="0" w:line="240" w:lineRule="auto"/>
              <w:rPr>
                <w:rFonts w:asciiTheme="majorHAnsi" w:hAnsiTheme="majorHAnsi" w:cstheme="majorHAnsi"/>
                <w:highlight w:val="white"/>
                <w:u w:val="single"/>
              </w:rPr>
            </w:pPr>
          </w:p>
          <w:p w:rsidR="00F86DAC" w:rsidRPr="002135F4" w:rsidRDefault="00F716E1" w:rsidP="0041695D">
            <w:pPr>
              <w:spacing w:after="0" w:line="240" w:lineRule="auto"/>
              <w:rPr>
                <w:rFonts w:asciiTheme="majorHAnsi" w:hAnsiTheme="majorHAnsi" w:cstheme="majorHAnsi"/>
                <w:highlight w:val="white"/>
                <w:u w:val="single"/>
              </w:rPr>
            </w:pPr>
            <w:r w:rsidRPr="002135F4">
              <w:rPr>
                <w:rFonts w:asciiTheme="majorHAnsi" w:hAnsiTheme="majorHAnsi" w:cstheme="majorHAnsi"/>
                <w:highlight w:val="white"/>
                <w:u w:val="single"/>
              </w:rPr>
              <w:t xml:space="preserve">Lesson </w:t>
            </w:r>
            <w:r w:rsidR="00F86DAC" w:rsidRPr="002135F4">
              <w:rPr>
                <w:rFonts w:asciiTheme="majorHAnsi" w:hAnsiTheme="majorHAnsi" w:cstheme="majorHAnsi"/>
                <w:highlight w:val="white"/>
                <w:u w:val="single"/>
              </w:rPr>
              <w:t>2</w:t>
            </w:r>
          </w:p>
          <w:p w:rsidR="00F86DAC" w:rsidRPr="002135F4" w:rsidRDefault="00F86DAC" w:rsidP="0041695D">
            <w:pPr>
              <w:spacing w:after="0" w:line="240" w:lineRule="auto"/>
              <w:rPr>
                <w:rFonts w:asciiTheme="majorHAnsi" w:hAnsiTheme="majorHAnsi" w:cstheme="majorHAnsi"/>
                <w:highlight w:val="white"/>
                <w:u w:val="single"/>
              </w:rPr>
            </w:pPr>
          </w:p>
          <w:p w:rsidR="00F716E1" w:rsidRDefault="00F716E1" w:rsidP="0041695D">
            <w:pPr>
              <w:spacing w:after="0" w:line="240" w:lineRule="auto"/>
              <w:rPr>
                <w:rFonts w:asciiTheme="majorHAnsi" w:hAnsiTheme="majorHAnsi" w:cstheme="majorHAnsi"/>
                <w:highlight w:val="white"/>
                <w:u w:val="single"/>
              </w:rPr>
            </w:pPr>
            <w:r w:rsidRPr="002135F4">
              <w:rPr>
                <w:rFonts w:asciiTheme="majorHAnsi" w:hAnsiTheme="majorHAnsi" w:cstheme="majorHAnsi"/>
                <w:highlight w:val="white"/>
                <w:u w:val="single"/>
              </w:rPr>
              <w:t>Phonics</w:t>
            </w:r>
          </w:p>
          <w:p w:rsidR="00350D8A" w:rsidRPr="00350D8A" w:rsidRDefault="00350D8A" w:rsidP="0041695D">
            <w:pPr>
              <w:spacing w:after="0" w:line="240" w:lineRule="auto"/>
              <w:rPr>
                <w:highlight w:val="white"/>
                <w:u w:val="single"/>
              </w:rPr>
            </w:pPr>
          </w:p>
          <w:p w:rsidR="00350D8A" w:rsidRDefault="00350D8A" w:rsidP="00350D8A">
            <w:pPr>
              <w:autoSpaceDE w:val="0"/>
              <w:autoSpaceDN w:val="0"/>
              <w:adjustRightInd w:val="0"/>
              <w:spacing w:after="0" w:line="240" w:lineRule="auto"/>
              <w:rPr>
                <w:color w:val="000000"/>
              </w:rPr>
            </w:pPr>
            <w:r>
              <w:rPr>
                <w:color w:val="000000"/>
              </w:rPr>
              <w:t xml:space="preserve">Show the children </w:t>
            </w:r>
            <w:r w:rsidRPr="00350D8A">
              <w:rPr>
                <w:color w:val="000000"/>
              </w:rPr>
              <w:t xml:space="preserve">the first three lines of the poem using the </w:t>
            </w:r>
            <w:r w:rsidR="005B481F">
              <w:rPr>
                <w:color w:val="000000"/>
              </w:rPr>
              <w:t>‘</w:t>
            </w:r>
            <w:r w:rsidRPr="00350D8A">
              <w:rPr>
                <w:color w:val="000000"/>
              </w:rPr>
              <w:t>My</w:t>
            </w:r>
            <w:r w:rsidR="0083188F">
              <w:rPr>
                <w:color w:val="000000"/>
              </w:rPr>
              <w:t xml:space="preserve"> Wish</w:t>
            </w:r>
            <w:r w:rsidR="005B481F">
              <w:rPr>
                <w:color w:val="000000"/>
              </w:rPr>
              <w:t>’</w:t>
            </w:r>
            <w:r w:rsidR="0083188F">
              <w:rPr>
                <w:color w:val="000000"/>
              </w:rPr>
              <w:t xml:space="preserve"> (verse 1) resource.</w:t>
            </w:r>
            <w:r w:rsidRPr="00350D8A">
              <w:rPr>
                <w:rFonts w:eastAsia="ZapfDingbatsStd"/>
                <w:color w:val="333333"/>
              </w:rPr>
              <w:t xml:space="preserve"> </w:t>
            </w:r>
          </w:p>
          <w:p w:rsidR="0083188F" w:rsidRDefault="0083188F" w:rsidP="00350D8A">
            <w:pPr>
              <w:autoSpaceDE w:val="0"/>
              <w:autoSpaceDN w:val="0"/>
              <w:adjustRightInd w:val="0"/>
              <w:spacing w:after="0" w:line="240" w:lineRule="auto"/>
              <w:rPr>
                <w:color w:val="000000"/>
              </w:rPr>
            </w:pPr>
          </w:p>
          <w:p w:rsidR="0083188F" w:rsidRDefault="0083188F" w:rsidP="00350D8A">
            <w:pPr>
              <w:autoSpaceDE w:val="0"/>
              <w:autoSpaceDN w:val="0"/>
              <w:adjustRightInd w:val="0"/>
              <w:spacing w:after="0" w:line="240" w:lineRule="auto"/>
            </w:pPr>
            <w:r>
              <w:lastRenderedPageBreak/>
              <w:t xml:space="preserve">Explain that words </w:t>
            </w:r>
            <w:r w:rsidRPr="0083188F">
              <w:t xml:space="preserve">have </w:t>
            </w:r>
            <w:r>
              <w:t>been identified</w:t>
            </w:r>
            <w:r w:rsidRPr="0083188F">
              <w:t xml:space="preserve"> that </w:t>
            </w:r>
            <w:r w:rsidR="003C2FC3">
              <w:t>use</w:t>
            </w:r>
            <w:r w:rsidRPr="0083188F">
              <w:t xml:space="preserve"> o</w:t>
            </w:r>
            <w:r>
              <w:t>ne of the sounds that they have learnt, these are highlighted in bold.</w:t>
            </w:r>
          </w:p>
          <w:p w:rsidR="0083188F" w:rsidRDefault="0083188F" w:rsidP="00350D8A">
            <w:pPr>
              <w:autoSpaceDE w:val="0"/>
              <w:autoSpaceDN w:val="0"/>
              <w:adjustRightInd w:val="0"/>
              <w:spacing w:after="0" w:line="240" w:lineRule="auto"/>
            </w:pPr>
          </w:p>
          <w:p w:rsidR="00350D8A" w:rsidRDefault="00350D8A" w:rsidP="00350D8A">
            <w:pPr>
              <w:autoSpaceDE w:val="0"/>
              <w:autoSpaceDN w:val="0"/>
              <w:adjustRightInd w:val="0"/>
              <w:spacing w:after="0" w:line="240" w:lineRule="auto"/>
              <w:rPr>
                <w:color w:val="000000"/>
              </w:rPr>
            </w:pPr>
            <w:r w:rsidRPr="00350D8A">
              <w:rPr>
                <w:color w:val="000000"/>
              </w:rPr>
              <w:t xml:space="preserve">Tell the children that you will go through each word and </w:t>
            </w:r>
            <w:r>
              <w:rPr>
                <w:color w:val="000000"/>
              </w:rPr>
              <w:t xml:space="preserve">that they need to try to find a </w:t>
            </w:r>
            <w:r w:rsidRPr="00350D8A">
              <w:rPr>
                <w:color w:val="000000"/>
              </w:rPr>
              <w:t>word that uses the same sound from the choices in the box under each line.</w:t>
            </w:r>
          </w:p>
          <w:p w:rsidR="00350D8A" w:rsidRDefault="00350D8A" w:rsidP="00350D8A">
            <w:pPr>
              <w:autoSpaceDE w:val="0"/>
              <w:autoSpaceDN w:val="0"/>
              <w:adjustRightInd w:val="0"/>
              <w:spacing w:after="0" w:line="240" w:lineRule="auto"/>
              <w:rPr>
                <w:color w:val="000000"/>
              </w:rPr>
            </w:pPr>
          </w:p>
          <w:p w:rsidR="00350D8A" w:rsidRDefault="00350D8A" w:rsidP="00EB49D5">
            <w:pPr>
              <w:autoSpaceDE w:val="0"/>
              <w:autoSpaceDN w:val="0"/>
              <w:adjustRightInd w:val="0"/>
              <w:spacing w:after="0" w:line="240" w:lineRule="auto"/>
              <w:rPr>
                <w:color w:val="000000"/>
              </w:rPr>
            </w:pPr>
            <w:r>
              <w:rPr>
                <w:color w:val="000000"/>
              </w:rPr>
              <w:t>Share the example already completed on the My Wish (verse 1) resource.</w:t>
            </w:r>
            <w:r w:rsidR="00EB49D5">
              <w:rPr>
                <w:color w:val="000000"/>
              </w:rPr>
              <w:t xml:space="preserve"> </w:t>
            </w:r>
            <w:r w:rsidRPr="00350D8A">
              <w:rPr>
                <w:color w:val="000000"/>
              </w:rPr>
              <w:t>G</w:t>
            </w:r>
            <w:r w:rsidR="00EB49D5">
              <w:rPr>
                <w:color w:val="000000"/>
              </w:rPr>
              <w:t xml:space="preserve">o through each sound together </w:t>
            </w:r>
            <w:r w:rsidRPr="00350D8A">
              <w:rPr>
                <w:color w:val="000000"/>
              </w:rPr>
              <w:t xml:space="preserve">from the next two lines </w:t>
            </w:r>
            <w:r w:rsidR="00EB49D5">
              <w:rPr>
                <w:color w:val="000000"/>
              </w:rPr>
              <w:t xml:space="preserve">of the poem and ensure that the </w:t>
            </w:r>
            <w:r w:rsidRPr="00350D8A">
              <w:rPr>
                <w:color w:val="000000"/>
              </w:rPr>
              <w:t>children are familiar with each sound.</w:t>
            </w:r>
          </w:p>
          <w:p w:rsidR="00EB49D5" w:rsidRDefault="00EB49D5" w:rsidP="00EB49D5">
            <w:pPr>
              <w:autoSpaceDE w:val="0"/>
              <w:autoSpaceDN w:val="0"/>
              <w:adjustRightInd w:val="0"/>
              <w:spacing w:after="0" w:line="240" w:lineRule="auto"/>
              <w:rPr>
                <w:color w:val="000000"/>
              </w:rPr>
            </w:pPr>
          </w:p>
          <w:p w:rsidR="00EB49D5" w:rsidRPr="00EB49D5" w:rsidRDefault="00EB49D5" w:rsidP="00EB49D5">
            <w:pPr>
              <w:autoSpaceDE w:val="0"/>
              <w:autoSpaceDN w:val="0"/>
              <w:adjustRightInd w:val="0"/>
              <w:spacing w:after="0" w:line="240" w:lineRule="auto"/>
              <w:rPr>
                <w:color w:val="000000"/>
              </w:rPr>
            </w:pPr>
            <w:r>
              <w:rPr>
                <w:color w:val="000000"/>
              </w:rPr>
              <w:t>Children are to identify and match the words that have the same sound in the final two sentences.</w:t>
            </w:r>
          </w:p>
          <w:p w:rsidR="00F716E1" w:rsidRDefault="00F716E1" w:rsidP="0041695D">
            <w:pPr>
              <w:spacing w:after="0" w:line="240" w:lineRule="auto"/>
              <w:rPr>
                <w:rFonts w:asciiTheme="majorHAnsi" w:hAnsiTheme="majorHAnsi" w:cstheme="majorHAnsi"/>
                <w:highlight w:val="white"/>
                <w:u w:val="single"/>
              </w:rPr>
            </w:pPr>
          </w:p>
          <w:p w:rsidR="00F716E1" w:rsidRPr="002135F4" w:rsidRDefault="00F716E1" w:rsidP="0041695D">
            <w:pPr>
              <w:spacing w:after="0" w:line="240" w:lineRule="auto"/>
              <w:rPr>
                <w:rFonts w:asciiTheme="majorHAnsi" w:hAnsiTheme="majorHAnsi" w:cstheme="majorHAnsi"/>
                <w:highlight w:val="white"/>
                <w:u w:val="single"/>
              </w:rPr>
            </w:pPr>
            <w:r w:rsidRPr="002135F4">
              <w:rPr>
                <w:rFonts w:asciiTheme="majorHAnsi" w:hAnsiTheme="majorHAnsi" w:cstheme="majorHAnsi"/>
                <w:highlight w:val="white"/>
                <w:u w:val="single"/>
              </w:rPr>
              <w:t>English</w:t>
            </w:r>
          </w:p>
          <w:p w:rsidR="000528D0" w:rsidRDefault="000528D0" w:rsidP="0041695D">
            <w:pPr>
              <w:spacing w:after="0" w:line="240" w:lineRule="auto"/>
              <w:rPr>
                <w:rFonts w:asciiTheme="majorHAnsi" w:hAnsiTheme="majorHAnsi" w:cstheme="majorHAnsi"/>
                <w:highlight w:val="white"/>
              </w:rPr>
            </w:pPr>
            <w:r>
              <w:rPr>
                <w:rFonts w:asciiTheme="majorHAnsi" w:hAnsiTheme="majorHAnsi" w:cstheme="majorHAnsi"/>
                <w:highlight w:val="white"/>
              </w:rPr>
              <w:t>Children to complete some activities on phonics play. Choose some phase 5 games.</w:t>
            </w:r>
          </w:p>
          <w:p w:rsidR="000528D0" w:rsidRDefault="000528D0" w:rsidP="0041695D">
            <w:pPr>
              <w:spacing w:after="0" w:line="240" w:lineRule="auto"/>
              <w:rPr>
                <w:rFonts w:asciiTheme="majorHAnsi" w:hAnsiTheme="majorHAnsi" w:cstheme="majorHAnsi"/>
                <w:highlight w:val="white"/>
                <w:u w:val="single"/>
              </w:rPr>
            </w:pPr>
            <w:r>
              <w:rPr>
                <w:rFonts w:asciiTheme="majorHAnsi" w:hAnsiTheme="majorHAnsi" w:cstheme="majorHAnsi"/>
                <w:highlight w:val="white"/>
              </w:rPr>
              <w:t>If in school, children to complete Edu Kent spelling test.</w:t>
            </w:r>
          </w:p>
          <w:p w:rsidR="000528D0" w:rsidRPr="002135F4" w:rsidRDefault="000528D0" w:rsidP="0041695D">
            <w:pPr>
              <w:spacing w:after="0" w:line="240" w:lineRule="auto"/>
              <w:rPr>
                <w:rFonts w:asciiTheme="majorHAnsi" w:hAnsiTheme="majorHAnsi" w:cstheme="majorHAnsi"/>
                <w:highlight w:val="white"/>
                <w:u w:val="single"/>
              </w:rPr>
            </w:pPr>
          </w:p>
          <w:p w:rsidR="00F86DAC" w:rsidRPr="002135F4" w:rsidRDefault="00F716E1" w:rsidP="0041695D">
            <w:pPr>
              <w:spacing w:after="0" w:line="240" w:lineRule="auto"/>
              <w:rPr>
                <w:rFonts w:asciiTheme="majorHAnsi" w:hAnsiTheme="majorHAnsi" w:cstheme="majorHAnsi"/>
                <w:highlight w:val="white"/>
                <w:u w:val="single"/>
              </w:rPr>
            </w:pPr>
            <w:r w:rsidRPr="002135F4">
              <w:rPr>
                <w:rFonts w:asciiTheme="majorHAnsi" w:hAnsiTheme="majorHAnsi" w:cstheme="majorHAnsi"/>
                <w:highlight w:val="white"/>
                <w:u w:val="single"/>
              </w:rPr>
              <w:t xml:space="preserve">Lesson </w:t>
            </w:r>
            <w:r w:rsidR="00F86DAC" w:rsidRPr="002135F4">
              <w:rPr>
                <w:rFonts w:asciiTheme="majorHAnsi" w:hAnsiTheme="majorHAnsi" w:cstheme="majorHAnsi"/>
                <w:highlight w:val="white"/>
                <w:u w:val="single"/>
              </w:rPr>
              <w:t>3</w:t>
            </w:r>
          </w:p>
          <w:p w:rsidR="00F716E1" w:rsidRPr="002135F4" w:rsidRDefault="00F716E1" w:rsidP="0041695D">
            <w:pPr>
              <w:spacing w:after="0" w:line="240" w:lineRule="auto"/>
              <w:rPr>
                <w:rFonts w:asciiTheme="majorHAnsi" w:hAnsiTheme="majorHAnsi" w:cstheme="majorHAnsi"/>
                <w:highlight w:val="white"/>
                <w:u w:val="single"/>
              </w:rPr>
            </w:pPr>
          </w:p>
          <w:p w:rsidR="00F716E1" w:rsidRDefault="00F716E1" w:rsidP="0041695D">
            <w:pPr>
              <w:spacing w:after="0" w:line="240" w:lineRule="auto"/>
              <w:rPr>
                <w:rFonts w:asciiTheme="majorHAnsi" w:hAnsiTheme="majorHAnsi" w:cstheme="majorHAnsi"/>
                <w:highlight w:val="white"/>
                <w:u w:val="single"/>
              </w:rPr>
            </w:pPr>
            <w:r w:rsidRPr="002135F4">
              <w:rPr>
                <w:rFonts w:asciiTheme="majorHAnsi" w:hAnsiTheme="majorHAnsi" w:cstheme="majorHAnsi"/>
                <w:highlight w:val="white"/>
                <w:u w:val="single"/>
              </w:rPr>
              <w:t>Phonics</w:t>
            </w:r>
          </w:p>
          <w:p w:rsidR="00EB49D5" w:rsidRDefault="00EB49D5" w:rsidP="0041695D">
            <w:pPr>
              <w:spacing w:after="0" w:line="240" w:lineRule="auto"/>
              <w:rPr>
                <w:rFonts w:asciiTheme="majorHAnsi" w:hAnsiTheme="majorHAnsi" w:cstheme="majorHAnsi"/>
                <w:highlight w:val="white"/>
                <w:u w:val="single"/>
              </w:rPr>
            </w:pPr>
          </w:p>
          <w:p w:rsidR="00EB49D5" w:rsidRDefault="00EB49D5" w:rsidP="00EB49D5">
            <w:pPr>
              <w:autoSpaceDE w:val="0"/>
              <w:autoSpaceDN w:val="0"/>
              <w:adjustRightInd w:val="0"/>
              <w:spacing w:after="0" w:line="240" w:lineRule="auto"/>
              <w:rPr>
                <w:color w:val="000000"/>
              </w:rPr>
            </w:pPr>
            <w:r>
              <w:rPr>
                <w:color w:val="000000"/>
              </w:rPr>
              <w:t xml:space="preserve">Give the </w:t>
            </w:r>
            <w:r w:rsidRPr="00EB49D5">
              <w:rPr>
                <w:color w:val="000000"/>
              </w:rPr>
              <w:t xml:space="preserve">children the Sound matching (verse 1) </w:t>
            </w:r>
            <w:r>
              <w:rPr>
                <w:color w:val="000000"/>
              </w:rPr>
              <w:t xml:space="preserve">worksheets and </w:t>
            </w:r>
            <w:r w:rsidR="009E22EA">
              <w:rPr>
                <w:color w:val="000000"/>
              </w:rPr>
              <w:t xml:space="preserve">ask them to look at </w:t>
            </w:r>
            <w:r w:rsidRPr="00EB49D5">
              <w:rPr>
                <w:color w:val="000000"/>
              </w:rPr>
              <w:t>the sounds and find the word underneath that uses the same sound.</w:t>
            </w:r>
          </w:p>
          <w:p w:rsidR="009E22EA" w:rsidRPr="00EB49D5" w:rsidRDefault="009E22EA" w:rsidP="00EB49D5">
            <w:pPr>
              <w:autoSpaceDE w:val="0"/>
              <w:autoSpaceDN w:val="0"/>
              <w:adjustRightInd w:val="0"/>
              <w:spacing w:after="0" w:line="240" w:lineRule="auto"/>
              <w:rPr>
                <w:color w:val="000000"/>
              </w:rPr>
            </w:pPr>
          </w:p>
          <w:p w:rsidR="00EB49D5" w:rsidRPr="00EB49D5" w:rsidRDefault="009E22EA" w:rsidP="00EB49D5">
            <w:pPr>
              <w:autoSpaceDE w:val="0"/>
              <w:autoSpaceDN w:val="0"/>
              <w:adjustRightInd w:val="0"/>
              <w:spacing w:after="0" w:line="240" w:lineRule="auto"/>
              <w:rPr>
                <w:color w:val="000000"/>
              </w:rPr>
            </w:pPr>
            <w:r>
              <w:rPr>
                <w:color w:val="000000"/>
              </w:rPr>
              <w:t>Ask the children</w:t>
            </w:r>
            <w:r w:rsidR="00EB49D5" w:rsidRPr="00EB49D5">
              <w:rPr>
                <w:color w:val="000000"/>
              </w:rPr>
              <w:t xml:space="preserve"> to write the word underneath to link th</w:t>
            </w:r>
            <w:r w:rsidR="00EB49D5">
              <w:rPr>
                <w:color w:val="000000"/>
              </w:rPr>
              <w:t xml:space="preserve">e word with the new suggestion. There are five sentences for the children to complete. </w:t>
            </w:r>
            <w:r w:rsidR="00EB49D5" w:rsidRPr="00EB49D5">
              <w:rPr>
                <w:color w:val="000000"/>
              </w:rPr>
              <w:t>Remind the children that the bold letters within the wo</w:t>
            </w:r>
            <w:r w:rsidR="00EB49D5">
              <w:rPr>
                <w:color w:val="000000"/>
              </w:rPr>
              <w:t xml:space="preserve">rd make the sound that they are matching. </w:t>
            </w:r>
            <w:r w:rsidR="00EB49D5">
              <w:rPr>
                <w:color w:val="000000"/>
              </w:rPr>
              <w:lastRenderedPageBreak/>
              <w:t>Explain to the children</w:t>
            </w:r>
            <w:r w:rsidR="00EB49D5" w:rsidRPr="00EB49D5">
              <w:rPr>
                <w:color w:val="000000"/>
              </w:rPr>
              <w:t xml:space="preserve"> that it could be the prefix</w:t>
            </w:r>
            <w:r w:rsidR="00EB49D5">
              <w:rPr>
                <w:color w:val="000000"/>
              </w:rPr>
              <w:t xml:space="preserve"> (at the </w:t>
            </w:r>
            <w:r w:rsidR="00EB49D5" w:rsidRPr="005B481F">
              <w:rPr>
                <w:color w:val="000000"/>
                <w:u w:val="single"/>
              </w:rPr>
              <w:t xml:space="preserve">beginning </w:t>
            </w:r>
            <w:r w:rsidR="00EB49D5">
              <w:rPr>
                <w:color w:val="000000"/>
              </w:rPr>
              <w:t>of the word)</w:t>
            </w:r>
            <w:r w:rsidR="00EB49D5" w:rsidRPr="00EB49D5">
              <w:rPr>
                <w:color w:val="000000"/>
              </w:rPr>
              <w:t xml:space="preserve"> or the s</w:t>
            </w:r>
            <w:r w:rsidR="00EB49D5">
              <w:rPr>
                <w:color w:val="000000"/>
              </w:rPr>
              <w:t xml:space="preserve">uffix (added at the </w:t>
            </w:r>
            <w:r w:rsidR="00EB49D5" w:rsidRPr="005B481F">
              <w:rPr>
                <w:color w:val="000000"/>
                <w:u w:val="single"/>
              </w:rPr>
              <w:t xml:space="preserve">end </w:t>
            </w:r>
            <w:r w:rsidR="00EB49D5">
              <w:rPr>
                <w:color w:val="000000"/>
              </w:rPr>
              <w:t xml:space="preserve">of the word) as well as a sound within </w:t>
            </w:r>
            <w:r w:rsidR="00EB49D5" w:rsidRPr="00EB49D5">
              <w:rPr>
                <w:color w:val="000000"/>
              </w:rPr>
              <w:t>the word.</w:t>
            </w:r>
          </w:p>
          <w:p w:rsidR="00F716E1" w:rsidRPr="002135F4" w:rsidRDefault="00F716E1" w:rsidP="0041695D">
            <w:pPr>
              <w:spacing w:after="0" w:line="240" w:lineRule="auto"/>
              <w:rPr>
                <w:rFonts w:asciiTheme="majorHAnsi" w:hAnsiTheme="majorHAnsi" w:cstheme="majorHAnsi"/>
                <w:highlight w:val="white"/>
                <w:u w:val="single"/>
              </w:rPr>
            </w:pPr>
          </w:p>
          <w:p w:rsidR="00F716E1" w:rsidRPr="002135F4" w:rsidRDefault="00F716E1" w:rsidP="0041695D">
            <w:pPr>
              <w:spacing w:after="0" w:line="240" w:lineRule="auto"/>
              <w:rPr>
                <w:rFonts w:asciiTheme="majorHAnsi" w:hAnsiTheme="majorHAnsi" w:cstheme="majorHAnsi"/>
                <w:highlight w:val="white"/>
                <w:u w:val="single"/>
              </w:rPr>
            </w:pPr>
            <w:r w:rsidRPr="002135F4">
              <w:rPr>
                <w:rFonts w:asciiTheme="majorHAnsi" w:hAnsiTheme="majorHAnsi" w:cstheme="majorHAnsi"/>
                <w:highlight w:val="white"/>
                <w:u w:val="single"/>
              </w:rPr>
              <w:t>English</w:t>
            </w:r>
          </w:p>
          <w:p w:rsidR="00F86DAC" w:rsidRDefault="00497D05" w:rsidP="0041695D">
            <w:pPr>
              <w:spacing w:after="0" w:line="240" w:lineRule="auto"/>
              <w:rPr>
                <w:rFonts w:asciiTheme="majorHAnsi" w:hAnsiTheme="majorHAnsi" w:cstheme="majorHAnsi"/>
                <w:highlight w:val="white"/>
              </w:rPr>
            </w:pPr>
            <w:r>
              <w:rPr>
                <w:rFonts w:asciiTheme="majorHAnsi" w:hAnsiTheme="majorHAnsi" w:cstheme="majorHAnsi"/>
                <w:highlight w:val="white"/>
              </w:rPr>
              <w:t>Today the children will be thinking about what the crayons may say to each other. For example, the orange and yellow saying they are the sun, the beige crayon not wanting to be wheat anymore. What will they say? Allow children time to speak as a class or with a partner. What would the crayon say that they made last year? What about their favourite colour?</w:t>
            </w:r>
          </w:p>
          <w:p w:rsidR="00497D05" w:rsidRDefault="00497D05" w:rsidP="0041695D">
            <w:pPr>
              <w:spacing w:after="0" w:line="240" w:lineRule="auto"/>
              <w:rPr>
                <w:rFonts w:asciiTheme="majorHAnsi" w:hAnsiTheme="majorHAnsi" w:cstheme="majorHAnsi"/>
                <w:highlight w:val="white"/>
              </w:rPr>
            </w:pPr>
          </w:p>
          <w:p w:rsidR="00497D05" w:rsidRDefault="00497D05" w:rsidP="0041695D">
            <w:pPr>
              <w:spacing w:after="0" w:line="240" w:lineRule="auto"/>
              <w:rPr>
                <w:rFonts w:asciiTheme="majorHAnsi" w:hAnsiTheme="majorHAnsi" w:cstheme="majorHAnsi"/>
                <w:highlight w:val="white"/>
              </w:rPr>
            </w:pPr>
            <w:r>
              <w:rPr>
                <w:rFonts w:asciiTheme="majorHAnsi" w:hAnsiTheme="majorHAnsi" w:cstheme="majorHAnsi"/>
                <w:highlight w:val="white"/>
              </w:rPr>
              <w:t>Task- In rough draft books, children are to plan what their crayon may say. Remind children importance of capital letters and full stops.</w:t>
            </w:r>
          </w:p>
          <w:p w:rsidR="00497D05" w:rsidRDefault="00497D05" w:rsidP="0041695D">
            <w:pPr>
              <w:spacing w:after="0" w:line="240" w:lineRule="auto"/>
              <w:rPr>
                <w:rFonts w:asciiTheme="majorHAnsi" w:hAnsiTheme="majorHAnsi" w:cstheme="majorHAnsi"/>
                <w:highlight w:val="white"/>
              </w:rPr>
            </w:pPr>
          </w:p>
          <w:p w:rsidR="00497D05" w:rsidRPr="000528D0" w:rsidRDefault="00497D05" w:rsidP="0041695D">
            <w:pPr>
              <w:spacing w:after="0" w:line="240" w:lineRule="auto"/>
              <w:rPr>
                <w:rFonts w:asciiTheme="majorHAnsi" w:hAnsiTheme="majorHAnsi" w:cstheme="majorHAnsi"/>
                <w:highlight w:val="white"/>
              </w:rPr>
            </w:pPr>
          </w:p>
          <w:p w:rsidR="004E7FC3" w:rsidRPr="002135F4" w:rsidRDefault="00F716E1" w:rsidP="0041695D">
            <w:pPr>
              <w:spacing w:after="0" w:line="240" w:lineRule="auto"/>
              <w:rPr>
                <w:rFonts w:asciiTheme="majorHAnsi" w:hAnsiTheme="majorHAnsi" w:cstheme="majorHAnsi"/>
                <w:highlight w:val="white"/>
                <w:u w:val="single"/>
              </w:rPr>
            </w:pPr>
            <w:r w:rsidRPr="002135F4">
              <w:rPr>
                <w:rFonts w:asciiTheme="majorHAnsi" w:hAnsiTheme="majorHAnsi" w:cstheme="majorHAnsi"/>
                <w:highlight w:val="white"/>
                <w:u w:val="single"/>
              </w:rPr>
              <w:t>Lesson</w:t>
            </w:r>
            <w:r w:rsidR="00F86DAC" w:rsidRPr="002135F4">
              <w:rPr>
                <w:rFonts w:asciiTheme="majorHAnsi" w:hAnsiTheme="majorHAnsi" w:cstheme="majorHAnsi"/>
                <w:highlight w:val="white"/>
                <w:u w:val="single"/>
              </w:rPr>
              <w:t xml:space="preserve"> 4</w:t>
            </w:r>
          </w:p>
          <w:p w:rsidR="00F716E1" w:rsidRPr="002135F4" w:rsidRDefault="00F716E1" w:rsidP="0041695D">
            <w:pPr>
              <w:spacing w:after="0" w:line="240" w:lineRule="auto"/>
              <w:rPr>
                <w:rFonts w:asciiTheme="majorHAnsi" w:hAnsiTheme="majorHAnsi" w:cstheme="majorHAnsi"/>
                <w:highlight w:val="white"/>
                <w:u w:val="single"/>
              </w:rPr>
            </w:pPr>
          </w:p>
          <w:p w:rsidR="00F716E1" w:rsidRDefault="00F716E1" w:rsidP="0041695D">
            <w:pPr>
              <w:spacing w:after="0" w:line="240" w:lineRule="auto"/>
              <w:rPr>
                <w:rFonts w:asciiTheme="majorHAnsi" w:hAnsiTheme="majorHAnsi" w:cstheme="majorHAnsi"/>
                <w:highlight w:val="white"/>
                <w:u w:val="single"/>
              </w:rPr>
            </w:pPr>
            <w:r w:rsidRPr="002135F4">
              <w:rPr>
                <w:rFonts w:asciiTheme="majorHAnsi" w:hAnsiTheme="majorHAnsi" w:cstheme="majorHAnsi"/>
                <w:highlight w:val="white"/>
                <w:u w:val="single"/>
              </w:rPr>
              <w:t>Phonics</w:t>
            </w:r>
          </w:p>
          <w:p w:rsidR="004E7FC3" w:rsidRDefault="004E7FC3" w:rsidP="0041695D">
            <w:pPr>
              <w:spacing w:after="0" w:line="240" w:lineRule="auto"/>
              <w:rPr>
                <w:rFonts w:asciiTheme="majorHAnsi" w:hAnsiTheme="majorHAnsi" w:cstheme="majorHAnsi"/>
                <w:highlight w:val="white"/>
                <w:u w:val="single"/>
              </w:rPr>
            </w:pPr>
          </w:p>
          <w:p w:rsidR="004E7FC3" w:rsidRPr="004E7FC3" w:rsidRDefault="004E7FC3" w:rsidP="004E7FC3">
            <w:pPr>
              <w:autoSpaceDE w:val="0"/>
              <w:autoSpaceDN w:val="0"/>
              <w:adjustRightInd w:val="0"/>
              <w:spacing w:after="0" w:line="240" w:lineRule="auto"/>
              <w:rPr>
                <w:color w:val="000000"/>
              </w:rPr>
            </w:pPr>
            <w:r>
              <w:rPr>
                <w:color w:val="000000"/>
              </w:rPr>
              <w:t xml:space="preserve">Give the children </w:t>
            </w:r>
            <w:r w:rsidRPr="004E7FC3">
              <w:rPr>
                <w:color w:val="000000"/>
              </w:rPr>
              <w:t>the W</w:t>
            </w:r>
            <w:r>
              <w:rPr>
                <w:color w:val="000000"/>
              </w:rPr>
              <w:t xml:space="preserve">ord cards. </w:t>
            </w:r>
            <w:r w:rsidRPr="004E7FC3">
              <w:rPr>
                <w:color w:val="000000"/>
              </w:rPr>
              <w:t xml:space="preserve">Explain that </w:t>
            </w:r>
            <w:r>
              <w:rPr>
                <w:color w:val="000000"/>
              </w:rPr>
              <w:t>their challenge today</w:t>
            </w:r>
            <w:r w:rsidRPr="004E7FC3">
              <w:rPr>
                <w:color w:val="000000"/>
              </w:rPr>
              <w:t>, is to use s</w:t>
            </w:r>
            <w:r>
              <w:rPr>
                <w:color w:val="000000"/>
              </w:rPr>
              <w:t xml:space="preserve">ome of the words on the </w:t>
            </w:r>
            <w:r w:rsidR="0083188F">
              <w:rPr>
                <w:color w:val="000000"/>
              </w:rPr>
              <w:t>cut out</w:t>
            </w:r>
            <w:r>
              <w:rPr>
                <w:color w:val="000000"/>
              </w:rPr>
              <w:t xml:space="preserve"> </w:t>
            </w:r>
            <w:r w:rsidRPr="004E7FC3">
              <w:rPr>
                <w:color w:val="000000"/>
              </w:rPr>
              <w:t>cards to create their own interesting sentences or birthday wishes.</w:t>
            </w:r>
          </w:p>
          <w:p w:rsidR="00FF0401" w:rsidRDefault="004E7FC3" w:rsidP="004E7FC3">
            <w:pPr>
              <w:autoSpaceDE w:val="0"/>
              <w:autoSpaceDN w:val="0"/>
              <w:adjustRightInd w:val="0"/>
              <w:spacing w:after="0" w:line="240" w:lineRule="auto"/>
              <w:rPr>
                <w:color w:val="000000"/>
              </w:rPr>
            </w:pPr>
            <w:r w:rsidRPr="004E7FC3">
              <w:rPr>
                <w:color w:val="000000"/>
              </w:rPr>
              <w:t>Use the examples on the Gap-</w:t>
            </w:r>
            <w:r>
              <w:rPr>
                <w:color w:val="000000"/>
              </w:rPr>
              <w:t xml:space="preserve">fill sentences sheet to choose one of the </w:t>
            </w:r>
            <w:r w:rsidRPr="004E7FC3">
              <w:rPr>
                <w:color w:val="000000"/>
              </w:rPr>
              <w:t>options and complete the gaps as a class, e.g.</w:t>
            </w:r>
          </w:p>
          <w:p w:rsidR="004E7FC3" w:rsidRPr="004E7FC3" w:rsidRDefault="004E7FC3" w:rsidP="004E7FC3">
            <w:pPr>
              <w:autoSpaceDE w:val="0"/>
              <w:autoSpaceDN w:val="0"/>
              <w:adjustRightInd w:val="0"/>
              <w:spacing w:after="0" w:line="240" w:lineRule="auto"/>
              <w:rPr>
                <w:color w:val="000000"/>
              </w:rPr>
            </w:pPr>
            <w:r w:rsidRPr="004E7FC3">
              <w:rPr>
                <w:color w:val="000000"/>
              </w:rPr>
              <w:t xml:space="preserve"> </w:t>
            </w:r>
            <w:r w:rsidR="00FF0401">
              <w:rPr>
                <w:i/>
                <w:iCs/>
                <w:color w:val="000000"/>
              </w:rPr>
              <w:t>A bright, winter moon or F</w:t>
            </w:r>
            <w:r w:rsidRPr="004E7FC3">
              <w:rPr>
                <w:i/>
                <w:iCs/>
                <w:color w:val="000000"/>
              </w:rPr>
              <w:t>resh fields waiting</w:t>
            </w:r>
          </w:p>
          <w:p w:rsidR="004E7FC3" w:rsidRPr="004E7FC3" w:rsidRDefault="004E7FC3" w:rsidP="004E7FC3">
            <w:pPr>
              <w:autoSpaceDE w:val="0"/>
              <w:autoSpaceDN w:val="0"/>
              <w:adjustRightInd w:val="0"/>
              <w:spacing w:after="0" w:line="240" w:lineRule="auto"/>
              <w:rPr>
                <w:i/>
                <w:iCs/>
                <w:color w:val="000000"/>
              </w:rPr>
            </w:pPr>
            <w:r w:rsidRPr="004E7FC3">
              <w:rPr>
                <w:i/>
                <w:iCs/>
                <w:color w:val="000000"/>
              </w:rPr>
              <w:t>for new homes.</w:t>
            </w:r>
          </w:p>
          <w:p w:rsidR="004E7FC3" w:rsidRPr="004E7FC3" w:rsidRDefault="00FF0401" w:rsidP="004E7FC3">
            <w:pPr>
              <w:autoSpaceDE w:val="0"/>
              <w:autoSpaceDN w:val="0"/>
              <w:adjustRightInd w:val="0"/>
              <w:spacing w:after="0" w:line="240" w:lineRule="auto"/>
              <w:rPr>
                <w:color w:val="000000"/>
              </w:rPr>
            </w:pPr>
            <w:r>
              <w:rPr>
                <w:color w:val="000000"/>
              </w:rPr>
              <w:t>Tell</w:t>
            </w:r>
            <w:r w:rsidR="004E7FC3" w:rsidRPr="004E7FC3">
              <w:rPr>
                <w:color w:val="000000"/>
              </w:rPr>
              <w:t xml:space="preserve"> the children </w:t>
            </w:r>
            <w:r>
              <w:rPr>
                <w:color w:val="000000"/>
              </w:rPr>
              <w:t xml:space="preserve">that they </w:t>
            </w:r>
            <w:r w:rsidR="004E7FC3" w:rsidRPr="004E7FC3">
              <w:rPr>
                <w:color w:val="000000"/>
              </w:rPr>
              <w:t>can add an ending -</w:t>
            </w:r>
            <w:r w:rsidR="004E7FC3" w:rsidRPr="004E7FC3">
              <w:rPr>
                <w:i/>
                <w:iCs/>
                <w:color w:val="000000"/>
              </w:rPr>
              <w:t>s</w:t>
            </w:r>
            <w:r w:rsidR="004E7FC3" w:rsidRPr="004E7FC3">
              <w:rPr>
                <w:color w:val="000000"/>
              </w:rPr>
              <w:t>, -</w:t>
            </w:r>
            <w:r w:rsidR="004E7FC3" w:rsidRPr="004E7FC3">
              <w:rPr>
                <w:i/>
                <w:iCs/>
                <w:color w:val="000000"/>
              </w:rPr>
              <w:t xml:space="preserve">ed </w:t>
            </w:r>
            <w:r w:rsidR="004E7FC3" w:rsidRPr="004E7FC3">
              <w:rPr>
                <w:color w:val="000000"/>
              </w:rPr>
              <w:t>or -</w:t>
            </w:r>
            <w:r w:rsidR="004E7FC3" w:rsidRPr="004E7FC3">
              <w:rPr>
                <w:i/>
                <w:iCs/>
                <w:color w:val="000000"/>
              </w:rPr>
              <w:t xml:space="preserve">ing </w:t>
            </w:r>
            <w:r w:rsidR="004E7FC3" w:rsidRPr="004E7FC3">
              <w:rPr>
                <w:color w:val="000000"/>
              </w:rPr>
              <w:t>if it h</w:t>
            </w:r>
            <w:r>
              <w:rPr>
                <w:color w:val="000000"/>
              </w:rPr>
              <w:t xml:space="preserve">elps make the sentence correct. In addition to </w:t>
            </w:r>
            <w:r w:rsidR="0083188F">
              <w:rPr>
                <w:color w:val="000000"/>
              </w:rPr>
              <w:t>this,</w:t>
            </w:r>
            <w:r>
              <w:rPr>
                <w:color w:val="000000"/>
              </w:rPr>
              <w:t xml:space="preserve"> </w:t>
            </w:r>
            <w:r w:rsidR="004E7FC3" w:rsidRPr="004E7FC3">
              <w:rPr>
                <w:color w:val="000000"/>
              </w:rPr>
              <w:t>extra words can also be added but these should be kept to a minimum.</w:t>
            </w:r>
          </w:p>
          <w:p w:rsidR="004E7FC3" w:rsidRPr="004E7FC3" w:rsidRDefault="00FF0401" w:rsidP="004E7FC3">
            <w:pPr>
              <w:autoSpaceDE w:val="0"/>
              <w:autoSpaceDN w:val="0"/>
              <w:adjustRightInd w:val="0"/>
              <w:spacing w:after="0" w:line="240" w:lineRule="auto"/>
              <w:rPr>
                <w:color w:val="000000"/>
              </w:rPr>
            </w:pPr>
            <w:r>
              <w:rPr>
                <w:color w:val="000000"/>
              </w:rPr>
              <w:lastRenderedPageBreak/>
              <w:t xml:space="preserve">Demonstrate </w:t>
            </w:r>
            <w:r w:rsidR="004E7FC3" w:rsidRPr="004E7FC3">
              <w:rPr>
                <w:color w:val="000000"/>
              </w:rPr>
              <w:t xml:space="preserve">that by using the cards and physically moving them </w:t>
            </w:r>
            <w:r w:rsidR="004E7FC3">
              <w:rPr>
                <w:color w:val="000000"/>
              </w:rPr>
              <w:t xml:space="preserve">around it will help them create </w:t>
            </w:r>
            <w:r>
              <w:rPr>
                <w:color w:val="000000"/>
              </w:rPr>
              <w:t>a sentence. E</w:t>
            </w:r>
            <w:r w:rsidR="004E7FC3" w:rsidRPr="004E7FC3">
              <w:rPr>
                <w:color w:val="000000"/>
              </w:rPr>
              <w:t>ncourage the children to proofread and check their work for</w:t>
            </w:r>
          </w:p>
          <w:p w:rsidR="004E7FC3" w:rsidRPr="004E7FC3" w:rsidRDefault="004E7FC3" w:rsidP="004E7FC3">
            <w:pPr>
              <w:autoSpaceDE w:val="0"/>
              <w:autoSpaceDN w:val="0"/>
              <w:adjustRightInd w:val="0"/>
              <w:spacing w:after="0" w:line="240" w:lineRule="auto"/>
              <w:rPr>
                <w:color w:val="000000"/>
              </w:rPr>
            </w:pPr>
            <w:r w:rsidRPr="004E7FC3">
              <w:rPr>
                <w:color w:val="000000"/>
              </w:rPr>
              <w:t>errors, correcting if necessary.</w:t>
            </w:r>
          </w:p>
          <w:p w:rsidR="00F716E1" w:rsidRPr="002135F4" w:rsidRDefault="00F716E1" w:rsidP="0041695D">
            <w:pPr>
              <w:spacing w:after="0" w:line="240" w:lineRule="auto"/>
              <w:rPr>
                <w:rFonts w:asciiTheme="majorHAnsi" w:hAnsiTheme="majorHAnsi" w:cstheme="majorHAnsi"/>
                <w:highlight w:val="white"/>
                <w:u w:val="single"/>
              </w:rPr>
            </w:pPr>
          </w:p>
          <w:p w:rsidR="00F716E1" w:rsidRPr="002135F4" w:rsidRDefault="00F716E1" w:rsidP="0041695D">
            <w:pPr>
              <w:spacing w:after="0" w:line="240" w:lineRule="auto"/>
              <w:rPr>
                <w:rFonts w:asciiTheme="majorHAnsi" w:hAnsiTheme="majorHAnsi" w:cstheme="majorHAnsi"/>
                <w:highlight w:val="white"/>
                <w:u w:val="single"/>
              </w:rPr>
            </w:pPr>
            <w:r w:rsidRPr="002135F4">
              <w:rPr>
                <w:rFonts w:asciiTheme="majorHAnsi" w:hAnsiTheme="majorHAnsi" w:cstheme="majorHAnsi"/>
                <w:highlight w:val="white"/>
                <w:u w:val="single"/>
              </w:rPr>
              <w:t>English</w:t>
            </w:r>
          </w:p>
          <w:p w:rsidR="00497D05" w:rsidRPr="00497D05" w:rsidRDefault="00497D05" w:rsidP="0041695D">
            <w:pPr>
              <w:spacing w:after="0" w:line="240" w:lineRule="auto"/>
              <w:rPr>
                <w:rFonts w:asciiTheme="majorHAnsi" w:hAnsiTheme="majorHAnsi" w:cstheme="majorHAnsi"/>
                <w:highlight w:val="white"/>
              </w:rPr>
            </w:pPr>
            <w:r>
              <w:rPr>
                <w:rFonts w:asciiTheme="majorHAnsi" w:hAnsiTheme="majorHAnsi" w:cstheme="majorHAnsi"/>
                <w:highlight w:val="white"/>
              </w:rPr>
              <w:t>Children are to write their speech bubble on the given template. This will be going on display.</w:t>
            </w:r>
          </w:p>
          <w:p w:rsidR="00497D05" w:rsidRDefault="00497D05" w:rsidP="0041695D">
            <w:pPr>
              <w:spacing w:after="0" w:line="240" w:lineRule="auto"/>
              <w:rPr>
                <w:rFonts w:asciiTheme="majorHAnsi" w:hAnsiTheme="majorHAnsi" w:cstheme="majorHAnsi"/>
                <w:highlight w:val="white"/>
                <w:u w:val="single"/>
              </w:rPr>
            </w:pPr>
          </w:p>
          <w:p w:rsidR="00F716E1" w:rsidRPr="002135F4" w:rsidRDefault="00F716E1" w:rsidP="0041695D">
            <w:pPr>
              <w:spacing w:after="0" w:line="240" w:lineRule="auto"/>
              <w:rPr>
                <w:rFonts w:asciiTheme="majorHAnsi" w:hAnsiTheme="majorHAnsi" w:cstheme="majorHAnsi"/>
                <w:highlight w:val="white"/>
                <w:u w:val="single"/>
              </w:rPr>
            </w:pPr>
            <w:r w:rsidRPr="002135F4">
              <w:rPr>
                <w:rFonts w:asciiTheme="majorHAnsi" w:hAnsiTheme="majorHAnsi" w:cstheme="majorHAnsi"/>
                <w:highlight w:val="white"/>
                <w:u w:val="single"/>
              </w:rPr>
              <w:t>Lesson 5</w:t>
            </w:r>
          </w:p>
          <w:p w:rsidR="00F716E1" w:rsidRPr="002135F4" w:rsidRDefault="00F716E1" w:rsidP="0041695D">
            <w:pPr>
              <w:spacing w:after="0" w:line="240" w:lineRule="auto"/>
              <w:rPr>
                <w:rFonts w:asciiTheme="majorHAnsi" w:hAnsiTheme="majorHAnsi" w:cstheme="majorHAnsi"/>
                <w:highlight w:val="white"/>
                <w:u w:val="single"/>
              </w:rPr>
            </w:pPr>
          </w:p>
          <w:p w:rsidR="00F716E1" w:rsidRPr="002135F4" w:rsidRDefault="00F716E1" w:rsidP="0041695D">
            <w:pPr>
              <w:spacing w:after="0" w:line="240" w:lineRule="auto"/>
              <w:rPr>
                <w:rFonts w:asciiTheme="majorHAnsi" w:hAnsiTheme="majorHAnsi" w:cstheme="majorHAnsi"/>
                <w:highlight w:val="white"/>
                <w:u w:val="single"/>
              </w:rPr>
            </w:pPr>
            <w:r w:rsidRPr="002135F4">
              <w:rPr>
                <w:rFonts w:asciiTheme="majorHAnsi" w:hAnsiTheme="majorHAnsi" w:cstheme="majorHAnsi"/>
                <w:highlight w:val="white"/>
                <w:u w:val="single"/>
              </w:rPr>
              <w:t>Phonics</w:t>
            </w:r>
          </w:p>
          <w:p w:rsidR="006E1215" w:rsidRPr="002135F4" w:rsidRDefault="006E1215" w:rsidP="0041695D">
            <w:pPr>
              <w:spacing w:after="0" w:line="240" w:lineRule="auto"/>
              <w:rPr>
                <w:rFonts w:asciiTheme="majorHAnsi" w:hAnsiTheme="majorHAnsi" w:cstheme="majorHAnsi"/>
                <w:highlight w:val="white"/>
                <w:u w:val="single"/>
              </w:rPr>
            </w:pPr>
          </w:p>
          <w:p w:rsidR="006E1215" w:rsidRPr="002135F4" w:rsidRDefault="006E1215" w:rsidP="0041695D">
            <w:pPr>
              <w:spacing w:after="0" w:line="240" w:lineRule="auto"/>
              <w:rPr>
                <w:rFonts w:asciiTheme="majorHAnsi" w:hAnsiTheme="majorHAnsi" w:cstheme="majorHAnsi"/>
                <w:highlight w:val="white"/>
                <w:u w:val="single"/>
              </w:rPr>
            </w:pPr>
            <w:r w:rsidRPr="002135F4">
              <w:rPr>
                <w:rFonts w:asciiTheme="majorHAnsi" w:hAnsiTheme="majorHAnsi" w:cstheme="majorHAnsi"/>
                <w:color w:val="00B050"/>
                <w:highlight w:val="white"/>
              </w:rPr>
              <w:t xml:space="preserve">Use the Phonic Phase mat to practise your sound recognition. Share and show an adult which sounds you know. </w:t>
            </w:r>
          </w:p>
          <w:p w:rsidR="00F716E1" w:rsidRPr="002135F4" w:rsidRDefault="00F716E1" w:rsidP="0041695D">
            <w:pPr>
              <w:spacing w:after="0" w:line="240" w:lineRule="auto"/>
              <w:rPr>
                <w:rFonts w:asciiTheme="majorHAnsi" w:hAnsiTheme="majorHAnsi" w:cstheme="majorHAnsi"/>
                <w:highlight w:val="white"/>
                <w:u w:val="single"/>
              </w:rPr>
            </w:pPr>
          </w:p>
          <w:p w:rsidR="00F716E1" w:rsidRPr="002135F4" w:rsidRDefault="00F716E1" w:rsidP="0041695D">
            <w:pPr>
              <w:spacing w:after="0" w:line="240" w:lineRule="auto"/>
              <w:rPr>
                <w:rFonts w:asciiTheme="majorHAnsi" w:hAnsiTheme="majorHAnsi" w:cstheme="majorHAnsi"/>
                <w:highlight w:val="white"/>
                <w:u w:val="single"/>
              </w:rPr>
            </w:pPr>
            <w:r w:rsidRPr="002135F4">
              <w:rPr>
                <w:rFonts w:asciiTheme="majorHAnsi" w:hAnsiTheme="majorHAnsi" w:cstheme="majorHAnsi"/>
                <w:highlight w:val="white"/>
                <w:u w:val="single"/>
              </w:rPr>
              <w:t>English</w:t>
            </w:r>
          </w:p>
          <w:p w:rsidR="006E1215" w:rsidRPr="002135F4" w:rsidRDefault="006E1215" w:rsidP="0041695D">
            <w:pPr>
              <w:spacing w:after="0" w:line="240" w:lineRule="auto"/>
              <w:rPr>
                <w:rFonts w:asciiTheme="majorHAnsi" w:hAnsiTheme="majorHAnsi" w:cstheme="majorHAnsi"/>
                <w:highlight w:val="white"/>
                <w:u w:val="single"/>
              </w:rPr>
            </w:pPr>
          </w:p>
          <w:p w:rsidR="006E1215" w:rsidRPr="002135F4" w:rsidRDefault="006E1215" w:rsidP="006E1215">
            <w:pPr>
              <w:numPr>
                <w:ilvl w:val="0"/>
                <w:numId w:val="2"/>
              </w:numPr>
              <w:tabs>
                <w:tab w:val="num" w:pos="29"/>
              </w:tabs>
              <w:spacing w:after="0" w:line="240" w:lineRule="auto"/>
              <w:ind w:left="29" w:hanging="691"/>
              <w:rPr>
                <w:rFonts w:asciiTheme="majorHAnsi" w:hAnsiTheme="majorHAnsi" w:cstheme="majorHAnsi"/>
                <w:color w:val="00B050"/>
                <w:highlight w:val="white"/>
              </w:rPr>
            </w:pPr>
            <w:r w:rsidRPr="002135F4">
              <w:rPr>
                <w:rFonts w:asciiTheme="majorHAnsi" w:hAnsiTheme="majorHAnsi" w:cstheme="majorHAnsi"/>
                <w:color w:val="00B050"/>
                <w:highlight w:val="white"/>
              </w:rPr>
              <w:t xml:space="preserve">During this </w:t>
            </w:r>
            <w:r w:rsidR="0083188F" w:rsidRPr="002135F4">
              <w:rPr>
                <w:rFonts w:asciiTheme="majorHAnsi" w:hAnsiTheme="majorHAnsi" w:cstheme="majorHAnsi"/>
                <w:color w:val="00B050"/>
                <w:highlight w:val="white"/>
              </w:rPr>
              <w:t>lesson,</w:t>
            </w:r>
            <w:r w:rsidRPr="002135F4">
              <w:rPr>
                <w:rFonts w:asciiTheme="majorHAnsi" w:hAnsiTheme="majorHAnsi" w:cstheme="majorHAnsi"/>
                <w:color w:val="00B050"/>
                <w:highlight w:val="white"/>
              </w:rPr>
              <w:t xml:space="preserve"> we will be doing some guided reading.</w:t>
            </w:r>
          </w:p>
          <w:p w:rsidR="006E1215" w:rsidRPr="002135F4" w:rsidRDefault="006E1215" w:rsidP="006E1215">
            <w:pPr>
              <w:numPr>
                <w:ilvl w:val="0"/>
                <w:numId w:val="2"/>
              </w:numPr>
              <w:tabs>
                <w:tab w:val="num" w:pos="29"/>
              </w:tabs>
              <w:spacing w:after="0" w:line="240" w:lineRule="auto"/>
              <w:ind w:left="29" w:hanging="691"/>
              <w:rPr>
                <w:rFonts w:asciiTheme="majorHAnsi" w:hAnsiTheme="majorHAnsi" w:cstheme="majorHAnsi"/>
                <w:color w:val="00B050"/>
                <w:highlight w:val="white"/>
              </w:rPr>
            </w:pPr>
            <w:r w:rsidRPr="002135F4">
              <w:rPr>
                <w:rFonts w:asciiTheme="majorHAnsi" w:hAnsiTheme="majorHAnsi" w:cstheme="majorHAnsi"/>
                <w:color w:val="00B050"/>
                <w:highlight w:val="white"/>
              </w:rPr>
              <w:t>Log into Bug Club and work your way through at least one of the books. Make sure you answer the bug questions by pressing on the bugs head. There are not questions on every page.</w:t>
            </w:r>
          </w:p>
          <w:p w:rsidR="006E1215" w:rsidRPr="002135F4" w:rsidRDefault="006E1215" w:rsidP="006E1215">
            <w:pPr>
              <w:tabs>
                <w:tab w:val="num" w:pos="720"/>
              </w:tabs>
              <w:spacing w:after="0" w:line="240" w:lineRule="auto"/>
              <w:ind w:firstLine="18"/>
              <w:rPr>
                <w:rFonts w:asciiTheme="majorHAnsi" w:hAnsiTheme="majorHAnsi" w:cstheme="majorHAnsi"/>
                <w:color w:val="00B050"/>
                <w:highlight w:val="white"/>
              </w:rPr>
            </w:pPr>
          </w:p>
          <w:p w:rsidR="006E1215" w:rsidRPr="002135F4" w:rsidRDefault="006E1215" w:rsidP="006E1215">
            <w:pPr>
              <w:tabs>
                <w:tab w:val="num" w:pos="720"/>
              </w:tabs>
              <w:spacing w:after="0" w:line="240" w:lineRule="auto"/>
              <w:ind w:left="18"/>
              <w:rPr>
                <w:rFonts w:asciiTheme="majorHAnsi" w:hAnsiTheme="majorHAnsi" w:cstheme="majorHAnsi"/>
                <w:color w:val="7030A0"/>
                <w:highlight w:val="white"/>
              </w:rPr>
            </w:pPr>
            <w:r w:rsidRPr="002135F4">
              <w:rPr>
                <w:rFonts w:asciiTheme="majorHAnsi" w:hAnsiTheme="majorHAnsi" w:cstheme="majorHAnsi"/>
                <w:color w:val="7030A0"/>
                <w:highlight w:val="white"/>
              </w:rPr>
              <w:t>Challenge</w:t>
            </w:r>
          </w:p>
          <w:p w:rsidR="006E1215" w:rsidRPr="002135F4" w:rsidRDefault="006E1215" w:rsidP="006E1215">
            <w:pPr>
              <w:tabs>
                <w:tab w:val="num" w:pos="720"/>
              </w:tabs>
              <w:spacing w:after="0" w:line="240" w:lineRule="auto"/>
              <w:ind w:left="18"/>
              <w:rPr>
                <w:rFonts w:asciiTheme="majorHAnsi" w:hAnsiTheme="majorHAnsi" w:cstheme="majorHAnsi"/>
                <w:color w:val="7030A0"/>
                <w:highlight w:val="white"/>
              </w:rPr>
            </w:pPr>
            <w:r w:rsidRPr="002135F4">
              <w:rPr>
                <w:rFonts w:asciiTheme="majorHAnsi" w:hAnsiTheme="majorHAnsi" w:cstheme="majorHAnsi"/>
                <w:color w:val="7030A0"/>
                <w:highlight w:val="white"/>
              </w:rPr>
              <w:t>Can you make up some of your own questions about the book that you have read?</w:t>
            </w:r>
          </w:p>
          <w:p w:rsidR="006E1215" w:rsidRPr="002135F4" w:rsidRDefault="006E1215" w:rsidP="0041695D">
            <w:pPr>
              <w:spacing w:after="0" w:line="240" w:lineRule="auto"/>
              <w:rPr>
                <w:rFonts w:asciiTheme="majorHAnsi" w:hAnsiTheme="majorHAnsi" w:cstheme="majorHAnsi"/>
                <w:highlight w:val="white"/>
                <w:u w:val="single"/>
              </w:rPr>
            </w:pPr>
          </w:p>
          <w:p w:rsidR="00F86DAC" w:rsidRPr="002135F4" w:rsidRDefault="00F86DAC" w:rsidP="0041695D">
            <w:pPr>
              <w:spacing w:after="0" w:line="240" w:lineRule="auto"/>
              <w:rPr>
                <w:rFonts w:asciiTheme="majorHAnsi" w:hAnsiTheme="majorHAnsi" w:cstheme="majorHAnsi"/>
                <w:highlight w:val="white"/>
                <w:u w:val="single"/>
              </w:rPr>
            </w:pPr>
          </w:p>
        </w:tc>
        <w:tc>
          <w:tcPr>
            <w:tcW w:w="5881"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9E70AA" w:rsidRDefault="00F716E1" w:rsidP="009E70AA">
            <w:pPr>
              <w:spacing w:after="0" w:line="240" w:lineRule="auto"/>
              <w:rPr>
                <w:u w:val="single"/>
              </w:rPr>
            </w:pPr>
            <w:r>
              <w:rPr>
                <w:u w:val="single"/>
              </w:rPr>
              <w:lastRenderedPageBreak/>
              <w:t>Lesson</w:t>
            </w:r>
            <w:r w:rsidR="00617BEA" w:rsidRPr="00617BEA">
              <w:rPr>
                <w:u w:val="single"/>
              </w:rPr>
              <w:t xml:space="preserve"> 1</w:t>
            </w:r>
          </w:p>
          <w:p w:rsidR="00617BEA" w:rsidRDefault="00617BEA" w:rsidP="009E70AA">
            <w:pPr>
              <w:spacing w:after="0" w:line="240" w:lineRule="auto"/>
              <w:rPr>
                <w:u w:val="single"/>
              </w:rPr>
            </w:pPr>
          </w:p>
          <w:p w:rsidR="00617BEA" w:rsidRDefault="00617BEA" w:rsidP="009E70AA">
            <w:pPr>
              <w:spacing w:after="0" w:line="240" w:lineRule="auto"/>
            </w:pPr>
            <w:r>
              <w:t xml:space="preserve">Children will be thinking today about their number bonds to 20. Which number bonds can we remember? What methods do you know? </w:t>
            </w:r>
          </w:p>
          <w:p w:rsidR="00617BEA" w:rsidRDefault="00617BEA" w:rsidP="009E70AA">
            <w:pPr>
              <w:spacing w:after="0" w:line="240" w:lineRule="auto"/>
            </w:pPr>
            <w:r>
              <w:t xml:space="preserve">Explain to the children that the crayons have escaped from their box and we need to work out which ones go in each box. Explain that in each box there needs to be either 10 or 20 in the box. </w:t>
            </w:r>
          </w:p>
          <w:p w:rsidR="00617BEA" w:rsidRDefault="00617BEA" w:rsidP="009E70AA">
            <w:pPr>
              <w:spacing w:after="0" w:line="240" w:lineRule="auto"/>
            </w:pPr>
            <w:r>
              <w:t>How many different ways can they find of making 10?</w:t>
            </w:r>
          </w:p>
          <w:p w:rsidR="00617BEA" w:rsidRDefault="00617BEA" w:rsidP="009E70AA">
            <w:pPr>
              <w:spacing w:after="0" w:line="240" w:lineRule="auto"/>
            </w:pPr>
          </w:p>
          <w:p w:rsidR="00617BEA" w:rsidRDefault="00617BEA" w:rsidP="00617BEA">
            <w:pPr>
              <w:spacing w:after="0" w:line="240" w:lineRule="auto"/>
            </w:pPr>
            <w:r>
              <w:t>Task- Children to make 10 in as many different ways as they possibly can by using manipulatives (e.g. cubes or pencils_</w:t>
            </w:r>
          </w:p>
          <w:p w:rsidR="00617BEA" w:rsidRDefault="00617BEA" w:rsidP="00617BEA">
            <w:pPr>
              <w:spacing w:after="0" w:line="240" w:lineRule="auto"/>
            </w:pPr>
            <w:r>
              <w:t>Challenge- How many different ways can you make 20? Can you spot any similarities?</w:t>
            </w:r>
          </w:p>
          <w:p w:rsidR="00617BEA" w:rsidRDefault="00617BEA" w:rsidP="00617BEA">
            <w:pPr>
              <w:spacing w:after="0" w:line="240" w:lineRule="auto"/>
            </w:pPr>
          </w:p>
          <w:p w:rsidR="00617BEA" w:rsidRDefault="00F716E1" w:rsidP="00617BEA">
            <w:pPr>
              <w:spacing w:after="0" w:line="240" w:lineRule="auto"/>
              <w:rPr>
                <w:u w:val="single"/>
              </w:rPr>
            </w:pPr>
            <w:r>
              <w:rPr>
                <w:u w:val="single"/>
              </w:rPr>
              <w:lastRenderedPageBreak/>
              <w:t>Lesson</w:t>
            </w:r>
            <w:r w:rsidR="00617BEA" w:rsidRPr="00617BEA">
              <w:rPr>
                <w:u w:val="single"/>
              </w:rPr>
              <w:t xml:space="preserve"> 2</w:t>
            </w:r>
          </w:p>
          <w:p w:rsidR="00617BEA" w:rsidRDefault="00617BEA" w:rsidP="00617BEA">
            <w:pPr>
              <w:spacing w:after="0" w:line="240" w:lineRule="auto"/>
            </w:pPr>
          </w:p>
          <w:p w:rsidR="00617BEA" w:rsidRDefault="00617BEA" w:rsidP="00617BEA">
            <w:pPr>
              <w:spacing w:after="0" w:line="240" w:lineRule="auto"/>
            </w:pPr>
            <w:r>
              <w:t xml:space="preserve">To begin with, recap counting in 2s, 5s, </w:t>
            </w:r>
            <w:r w:rsidR="0083188F">
              <w:t>and 10s</w:t>
            </w:r>
            <w:r>
              <w:t>.</w:t>
            </w:r>
          </w:p>
          <w:p w:rsidR="00617BEA" w:rsidRDefault="000E766F" w:rsidP="00617BEA">
            <w:pPr>
              <w:spacing w:after="0" w:line="240" w:lineRule="auto"/>
            </w:pPr>
            <w:hyperlink r:id="rId10" w:history="1">
              <w:r w:rsidR="00617BEA" w:rsidRPr="00547CA0">
                <w:rPr>
                  <w:rStyle w:val="Hyperlink"/>
                </w:rPr>
                <w:t>https://www.youtube.com/watch?v=GvTcpfSnOMQ</w:t>
              </w:r>
            </w:hyperlink>
          </w:p>
          <w:p w:rsidR="00617BEA" w:rsidRDefault="000E766F" w:rsidP="00617BEA">
            <w:pPr>
              <w:spacing w:after="0" w:line="240" w:lineRule="auto"/>
            </w:pPr>
            <w:hyperlink r:id="rId11" w:history="1">
              <w:r w:rsidR="00617BEA" w:rsidRPr="00547CA0">
                <w:rPr>
                  <w:rStyle w:val="Hyperlink"/>
                </w:rPr>
                <w:t>https://www.youtube.com/watch?v=EemjeA2Djjw</w:t>
              </w:r>
            </w:hyperlink>
          </w:p>
          <w:p w:rsidR="00617BEA" w:rsidRDefault="000E766F" w:rsidP="00617BEA">
            <w:pPr>
              <w:spacing w:after="0" w:line="240" w:lineRule="auto"/>
            </w:pPr>
            <w:hyperlink r:id="rId12" w:history="1">
              <w:r w:rsidR="00617BEA" w:rsidRPr="00547CA0">
                <w:rPr>
                  <w:rStyle w:val="Hyperlink"/>
                </w:rPr>
                <w:t>https://www.youtube.com/watch?v=Ftati8iGQcs&amp;list=PLM95cb_Szq3am4n6jJw127QbBlDivZgIc</w:t>
              </w:r>
            </w:hyperlink>
          </w:p>
          <w:p w:rsidR="00617BEA" w:rsidRDefault="00617BEA" w:rsidP="00617BEA">
            <w:pPr>
              <w:spacing w:after="0" w:line="240" w:lineRule="auto"/>
            </w:pPr>
          </w:p>
          <w:p w:rsidR="009A3074" w:rsidRDefault="009A3074" w:rsidP="00617BEA">
            <w:pPr>
              <w:spacing w:after="0" w:line="240" w:lineRule="auto"/>
            </w:pPr>
            <w:r>
              <w:t>Recap numbers bonds to 10. Use fingers to help if needed. What similarities did you spot the previous day when thinking about number bonds to 20?</w:t>
            </w:r>
          </w:p>
          <w:p w:rsidR="009A3074" w:rsidRDefault="009A3074" w:rsidP="00617BEA">
            <w:pPr>
              <w:spacing w:after="0" w:line="240" w:lineRule="auto"/>
            </w:pPr>
          </w:p>
          <w:p w:rsidR="009A3074" w:rsidRDefault="009A3074" w:rsidP="00617BEA">
            <w:pPr>
              <w:spacing w:after="0" w:line="240" w:lineRule="auto"/>
            </w:pPr>
            <w:r>
              <w:t xml:space="preserve">Task: </w:t>
            </w:r>
            <w:r w:rsidRPr="009A3074">
              <w:t>How many ways can you make 10/20 using two parts? Write a numbe</w:t>
            </w:r>
            <w:r>
              <w:t>r sentence for each picture you</w:t>
            </w:r>
            <w:r w:rsidRPr="009A3074">
              <w:t xml:space="preserve"> create e.g. 8+2</w:t>
            </w:r>
            <w:r>
              <w:t>. If you find this tricky, use manipulatives to help you.</w:t>
            </w:r>
          </w:p>
          <w:p w:rsidR="009A3074" w:rsidRDefault="009A3074" w:rsidP="00617BEA">
            <w:pPr>
              <w:spacing w:after="0" w:line="240" w:lineRule="auto"/>
            </w:pPr>
            <w:r>
              <w:t xml:space="preserve">Check that you </w:t>
            </w:r>
            <w:r w:rsidR="0083188F">
              <w:t>have not</w:t>
            </w:r>
            <w:r>
              <w:t xml:space="preserve"> repeated any of the number bonds.</w:t>
            </w:r>
          </w:p>
          <w:p w:rsidR="009A3074" w:rsidRDefault="009A3074" w:rsidP="00617BEA">
            <w:pPr>
              <w:spacing w:after="0" w:line="240" w:lineRule="auto"/>
            </w:pPr>
          </w:p>
          <w:p w:rsidR="009A3074" w:rsidRPr="009A3074" w:rsidRDefault="00F716E1" w:rsidP="00617BEA">
            <w:pPr>
              <w:spacing w:after="0" w:line="240" w:lineRule="auto"/>
              <w:rPr>
                <w:u w:val="single"/>
              </w:rPr>
            </w:pPr>
            <w:r>
              <w:rPr>
                <w:u w:val="single"/>
              </w:rPr>
              <w:t>Lesson</w:t>
            </w:r>
            <w:r w:rsidR="009A3074" w:rsidRPr="009A3074">
              <w:rPr>
                <w:u w:val="single"/>
              </w:rPr>
              <w:t xml:space="preserve"> 3</w:t>
            </w:r>
          </w:p>
          <w:p w:rsidR="009A3074" w:rsidRDefault="009A3074" w:rsidP="00617BEA">
            <w:pPr>
              <w:spacing w:after="0" w:line="240" w:lineRule="auto"/>
            </w:pPr>
          </w:p>
          <w:p w:rsidR="009A3074" w:rsidRDefault="009A3074" w:rsidP="00617BEA">
            <w:pPr>
              <w:spacing w:after="0" w:line="240" w:lineRule="auto"/>
            </w:pPr>
            <w:r>
              <w:t>To begin with look at a variety of different two digit numbers. Can you read them? Can you match them with the word representation?</w:t>
            </w:r>
          </w:p>
          <w:p w:rsidR="009A3074" w:rsidRDefault="009A3074" w:rsidP="00617BEA">
            <w:pPr>
              <w:spacing w:after="0" w:line="240" w:lineRule="auto"/>
            </w:pPr>
          </w:p>
          <w:p w:rsidR="009A3074" w:rsidRDefault="009A3074" w:rsidP="00617BEA">
            <w:pPr>
              <w:spacing w:after="0" w:line="240" w:lineRule="auto"/>
            </w:pPr>
            <w:r>
              <w:t>Today we are going to look at the place value of different numbers. We use rods and crosses to represent the numbers. A rod shows 10. A cross is a value of 1 (one/unit).</w:t>
            </w:r>
          </w:p>
          <w:p w:rsidR="009A3074" w:rsidRDefault="009A3074" w:rsidP="00617BEA">
            <w:pPr>
              <w:spacing w:after="0" w:line="240" w:lineRule="auto"/>
            </w:pPr>
          </w:p>
          <w:p w:rsidR="009A3074" w:rsidRDefault="009A3074" w:rsidP="00617BEA">
            <w:pPr>
              <w:spacing w:after="0" w:line="240" w:lineRule="auto"/>
            </w:pPr>
            <w:r>
              <w:t>For example:</w:t>
            </w:r>
          </w:p>
          <w:p w:rsidR="009A3074" w:rsidRDefault="009A3074" w:rsidP="00617BEA">
            <w:pPr>
              <w:spacing w:after="0" w:line="240" w:lineRule="auto"/>
            </w:pPr>
            <w:r>
              <w:t>II xx would represent 22.</w:t>
            </w:r>
          </w:p>
          <w:p w:rsidR="009A3074" w:rsidRDefault="009A3074" w:rsidP="00617BEA">
            <w:pPr>
              <w:spacing w:after="0" w:line="240" w:lineRule="auto"/>
            </w:pPr>
          </w:p>
          <w:p w:rsidR="009A3074" w:rsidRDefault="00170226" w:rsidP="00617BEA">
            <w:pPr>
              <w:spacing w:after="0" w:line="240" w:lineRule="auto"/>
            </w:pPr>
            <w:r>
              <w:t>Look through some of the examples. What number is being represented? How would you represent the number?</w:t>
            </w:r>
          </w:p>
          <w:p w:rsidR="00F716E1" w:rsidRDefault="00170226" w:rsidP="00617BEA">
            <w:pPr>
              <w:spacing w:after="0" w:line="240" w:lineRule="auto"/>
            </w:pPr>
            <w:r>
              <w:lastRenderedPageBreak/>
              <w:t xml:space="preserve">Activity- Using different manipulatives (e.g. dienes or drawings) shows the value of different 2 digit numbers. </w:t>
            </w:r>
          </w:p>
          <w:p w:rsidR="00F716E1" w:rsidRPr="00F716E1" w:rsidRDefault="00F716E1" w:rsidP="00617BEA">
            <w:pPr>
              <w:spacing w:after="0" w:line="240" w:lineRule="auto"/>
              <w:rPr>
                <w:u w:val="single"/>
              </w:rPr>
            </w:pPr>
          </w:p>
          <w:p w:rsidR="00170226" w:rsidRDefault="00F716E1" w:rsidP="00617BEA">
            <w:pPr>
              <w:spacing w:after="0" w:line="240" w:lineRule="auto"/>
              <w:rPr>
                <w:u w:val="single"/>
              </w:rPr>
            </w:pPr>
            <w:r w:rsidRPr="00F716E1">
              <w:rPr>
                <w:u w:val="single"/>
              </w:rPr>
              <w:t xml:space="preserve">Lesson </w:t>
            </w:r>
            <w:r w:rsidR="00170226" w:rsidRPr="00F716E1">
              <w:rPr>
                <w:u w:val="single"/>
              </w:rPr>
              <w:t>4</w:t>
            </w:r>
          </w:p>
          <w:p w:rsidR="00F716E1" w:rsidRPr="00F716E1" w:rsidRDefault="00F716E1" w:rsidP="00617BEA">
            <w:pPr>
              <w:spacing w:after="0" w:line="240" w:lineRule="auto"/>
              <w:rPr>
                <w:u w:val="single"/>
              </w:rPr>
            </w:pPr>
          </w:p>
          <w:p w:rsidR="00170226" w:rsidRDefault="00170226" w:rsidP="00617BEA">
            <w:pPr>
              <w:spacing w:after="0" w:line="240" w:lineRule="auto"/>
            </w:pPr>
            <w:r>
              <w:t>To begin with, can you identify the different numbers in the rows? You need to think about counting in 1s</w:t>
            </w:r>
            <w:r w:rsidR="0083188F">
              <w:t>, 2s, 5s</w:t>
            </w:r>
            <w:r>
              <w:t xml:space="preserve"> and 10s.</w:t>
            </w:r>
          </w:p>
          <w:p w:rsidR="00170226" w:rsidRDefault="00170226" w:rsidP="00617BEA">
            <w:pPr>
              <w:spacing w:after="0" w:line="240" w:lineRule="auto"/>
            </w:pPr>
          </w:p>
          <w:p w:rsidR="00170226" w:rsidRDefault="00170226" w:rsidP="00617BEA">
            <w:pPr>
              <w:spacing w:after="0" w:line="240" w:lineRule="auto"/>
            </w:pPr>
            <w:r>
              <w:t xml:space="preserve">Recap knowledge of rods and crosses and look through the examples. </w:t>
            </w:r>
          </w:p>
          <w:p w:rsidR="00170226" w:rsidRDefault="00170226" w:rsidP="00617BEA">
            <w:pPr>
              <w:spacing w:after="0" w:line="240" w:lineRule="auto"/>
            </w:pPr>
          </w:p>
          <w:p w:rsidR="00170226" w:rsidRDefault="00170226" w:rsidP="00617BEA">
            <w:pPr>
              <w:spacing w:after="0" w:line="240" w:lineRule="auto"/>
            </w:pPr>
            <w:r>
              <w:t>Once knowledge is secure, look through examples of rods and crosses. Are they correct? (Ensure children understand what true and false means).</w:t>
            </w:r>
            <w:r w:rsidR="007A5BFD">
              <w:t xml:space="preserve"> What mistake has been made</w:t>
            </w:r>
          </w:p>
          <w:p w:rsidR="00170226" w:rsidRDefault="00170226" w:rsidP="00617BEA">
            <w:pPr>
              <w:spacing w:after="0" w:line="240" w:lineRule="auto"/>
            </w:pPr>
            <w:bookmarkStart w:id="0" w:name="_GoBack"/>
            <w:bookmarkEnd w:id="0"/>
          </w:p>
          <w:p w:rsidR="00170226" w:rsidRDefault="00170226" w:rsidP="00617BEA">
            <w:pPr>
              <w:spacing w:after="0" w:line="240" w:lineRule="auto"/>
            </w:pPr>
            <w:r w:rsidRPr="000E766F">
              <w:rPr>
                <w:highlight w:val="yellow"/>
              </w:rPr>
              <w:t xml:space="preserve">Task- </w:t>
            </w:r>
            <w:r w:rsidR="007A5BFD" w:rsidRPr="000E766F">
              <w:rPr>
                <w:highlight w:val="yellow"/>
              </w:rPr>
              <w:t>Look at the true and false question sheet. Which answers are correct? If the answer is wrong, write the correct answer next to it.</w:t>
            </w:r>
          </w:p>
          <w:p w:rsidR="007A5BFD" w:rsidRDefault="007A5BFD" w:rsidP="00617BEA">
            <w:pPr>
              <w:spacing w:after="0" w:line="240" w:lineRule="auto"/>
            </w:pPr>
            <w:r>
              <w:t>Challenge: Reasoning question. Explain your thoughts.</w:t>
            </w:r>
          </w:p>
          <w:p w:rsidR="005859A0" w:rsidRDefault="005859A0" w:rsidP="00617BEA">
            <w:pPr>
              <w:spacing w:after="0" w:line="240" w:lineRule="auto"/>
            </w:pPr>
          </w:p>
          <w:p w:rsidR="005859A0" w:rsidRPr="005859A0" w:rsidRDefault="00F716E1" w:rsidP="00617BEA">
            <w:pPr>
              <w:spacing w:after="0" w:line="240" w:lineRule="auto"/>
              <w:rPr>
                <w:u w:val="single"/>
              </w:rPr>
            </w:pPr>
            <w:r>
              <w:rPr>
                <w:u w:val="single"/>
              </w:rPr>
              <w:t xml:space="preserve">Lesson </w:t>
            </w:r>
            <w:r w:rsidR="005859A0" w:rsidRPr="005859A0">
              <w:rPr>
                <w:u w:val="single"/>
              </w:rPr>
              <w:t>5</w:t>
            </w:r>
          </w:p>
          <w:p w:rsidR="00170226" w:rsidRDefault="00170226" w:rsidP="00617BEA">
            <w:pPr>
              <w:spacing w:after="0" w:line="240" w:lineRule="auto"/>
            </w:pPr>
          </w:p>
          <w:p w:rsidR="00195E86" w:rsidRDefault="00195E86" w:rsidP="00617BEA">
            <w:pPr>
              <w:spacing w:after="0" w:line="240" w:lineRule="auto"/>
            </w:pPr>
            <w:r>
              <w:t>To begin with count in2s, 5s, 10s – can you count backwards?</w:t>
            </w:r>
          </w:p>
          <w:p w:rsidR="00195E86" w:rsidRDefault="00195E86" w:rsidP="00617BEA">
            <w:pPr>
              <w:spacing w:after="0" w:line="240" w:lineRule="auto"/>
            </w:pPr>
          </w:p>
          <w:p w:rsidR="005859A0" w:rsidRDefault="005859A0" w:rsidP="00617BEA">
            <w:pPr>
              <w:spacing w:after="0" w:line="240" w:lineRule="auto"/>
            </w:pPr>
            <w:r>
              <w:t xml:space="preserve">Today we are going to be looking at all of the </w:t>
            </w:r>
            <w:r w:rsidR="00195E86">
              <w:t>things we have learnt this week. Using this knowledge, we are going to solve some problems.</w:t>
            </w:r>
          </w:p>
          <w:p w:rsidR="00195E86" w:rsidRDefault="00195E86" w:rsidP="00617BEA">
            <w:pPr>
              <w:spacing w:after="0" w:line="240" w:lineRule="auto"/>
            </w:pPr>
          </w:p>
          <w:p w:rsidR="00195E86" w:rsidRPr="005859A0" w:rsidRDefault="00195E86" w:rsidP="00617BEA">
            <w:pPr>
              <w:spacing w:after="0" w:line="240" w:lineRule="auto"/>
            </w:pPr>
            <w:r>
              <w:t>Task- As a class, go through each question and try to solve them.</w:t>
            </w:r>
          </w:p>
          <w:p w:rsidR="00170226" w:rsidRDefault="00170226" w:rsidP="00617BEA">
            <w:pPr>
              <w:spacing w:after="0" w:line="240" w:lineRule="auto"/>
            </w:pPr>
          </w:p>
          <w:p w:rsidR="00170226" w:rsidRDefault="00170226" w:rsidP="00617BEA">
            <w:pPr>
              <w:spacing w:after="0" w:line="240" w:lineRule="auto"/>
            </w:pPr>
          </w:p>
          <w:p w:rsidR="00617BEA" w:rsidRPr="00617BEA" w:rsidRDefault="00617BEA" w:rsidP="00617BEA">
            <w:pPr>
              <w:spacing w:after="0" w:line="240" w:lineRule="auto"/>
            </w:pPr>
          </w:p>
        </w:tc>
      </w:tr>
      <w:tr w:rsidR="008C7DAC" w:rsidTr="003D6C2D">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3A2D" w:rsidRDefault="00C93A2D">
            <w:pPr>
              <w:spacing w:after="0" w:line="240" w:lineRule="auto"/>
            </w:pPr>
          </w:p>
          <w:p w:rsidR="00C93A2D" w:rsidRDefault="00C93A2D">
            <w:pPr>
              <w:spacing w:after="0" w:line="240" w:lineRule="auto"/>
            </w:pPr>
            <w:r>
              <w:rPr>
                <w:noProof/>
              </w:rPr>
              <w:drawing>
                <wp:inline distT="0" distB="0" distL="0" distR="0">
                  <wp:extent cx="2291141" cy="1116965"/>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08C4456.tmp"/>
                          <pic:cNvPicPr/>
                        </pic:nvPicPr>
                        <pic:blipFill>
                          <a:blip r:embed="rId13">
                            <a:extLst>
                              <a:ext uri="{28A0092B-C50C-407E-A947-70E740481C1C}">
                                <a14:useLocalDpi xmlns:a14="http://schemas.microsoft.com/office/drawing/2010/main" val="0"/>
                              </a:ext>
                            </a:extLst>
                          </a:blip>
                          <a:stretch>
                            <a:fillRect/>
                          </a:stretch>
                        </pic:blipFill>
                        <pic:spPr>
                          <a:xfrm>
                            <a:off x="0" y="0"/>
                            <a:ext cx="2503426" cy="1220457"/>
                          </a:xfrm>
                          <a:prstGeom prst="rect">
                            <a:avLst/>
                          </a:prstGeom>
                        </pic:spPr>
                      </pic:pic>
                    </a:graphicData>
                  </a:graphic>
                </wp:inline>
              </w:drawing>
            </w:r>
          </w:p>
        </w:tc>
        <w:tc>
          <w:tcPr>
            <w:tcW w:w="5881" w:type="dxa"/>
            <w:vMerge/>
            <w:tcBorders>
              <w:left w:val="single" w:sz="4" w:space="0" w:color="000000"/>
              <w:right w:val="single" w:sz="4" w:space="0" w:color="000000"/>
            </w:tcBorders>
            <w:tcMar>
              <w:top w:w="0" w:type="dxa"/>
              <w:left w:w="108" w:type="dxa"/>
              <w:bottom w:w="0" w:type="dxa"/>
              <w:right w:w="108" w:type="dxa"/>
            </w:tcMar>
          </w:tcPr>
          <w:p w:rsidR="008C7DAC" w:rsidRDefault="008C7DAC">
            <w:pPr>
              <w:spacing w:before="240" w:after="240" w:line="240" w:lineRule="auto"/>
              <w:rPr>
                <w:highlight w:val="white"/>
              </w:rPr>
            </w:pPr>
          </w:p>
        </w:tc>
        <w:tc>
          <w:tcPr>
            <w:tcW w:w="5881" w:type="dxa"/>
            <w:vMerge/>
            <w:tcBorders>
              <w:left w:val="single" w:sz="4" w:space="0" w:color="000000"/>
              <w:right w:val="single" w:sz="4" w:space="0" w:color="000000"/>
            </w:tcBorders>
            <w:tcMar>
              <w:top w:w="0" w:type="dxa"/>
              <w:left w:w="108" w:type="dxa"/>
              <w:bottom w:w="0" w:type="dxa"/>
              <w:right w:w="108" w:type="dxa"/>
            </w:tcMar>
          </w:tcPr>
          <w:p w:rsidR="008C7DAC" w:rsidRDefault="008C7DAC">
            <w:pPr>
              <w:spacing w:after="0" w:line="240" w:lineRule="auto"/>
              <w:rPr>
                <w:u w:val="single"/>
              </w:rPr>
            </w:pPr>
          </w:p>
        </w:tc>
      </w:tr>
      <w:tr w:rsidR="008C7DAC" w:rsidTr="003D6C2D">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7DAC" w:rsidRDefault="00C93A2D">
            <w:pPr>
              <w:spacing w:after="0" w:line="240" w:lineRule="auto"/>
            </w:pPr>
            <w:r>
              <w:rPr>
                <w:noProof/>
              </w:rPr>
              <w:lastRenderedPageBreak/>
              <w:drawing>
                <wp:inline distT="0" distB="0" distL="0" distR="0" wp14:anchorId="7930E948" wp14:editId="64725B6D">
                  <wp:extent cx="2266950" cy="115570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8CC5FD.tmp"/>
                          <pic:cNvPicPr/>
                        </pic:nvPicPr>
                        <pic:blipFill>
                          <a:blip r:embed="rId14">
                            <a:extLst>
                              <a:ext uri="{28A0092B-C50C-407E-A947-70E740481C1C}">
                                <a14:useLocalDpi xmlns:a14="http://schemas.microsoft.com/office/drawing/2010/main" val="0"/>
                              </a:ext>
                            </a:extLst>
                          </a:blip>
                          <a:stretch>
                            <a:fillRect/>
                          </a:stretch>
                        </pic:blipFill>
                        <pic:spPr>
                          <a:xfrm>
                            <a:off x="0" y="0"/>
                            <a:ext cx="2267074" cy="1155763"/>
                          </a:xfrm>
                          <a:prstGeom prst="rect">
                            <a:avLst/>
                          </a:prstGeom>
                        </pic:spPr>
                      </pic:pic>
                    </a:graphicData>
                  </a:graphic>
                </wp:inline>
              </w:drawing>
            </w:r>
          </w:p>
        </w:tc>
        <w:tc>
          <w:tcPr>
            <w:tcW w:w="5881" w:type="dxa"/>
            <w:vMerge/>
            <w:tcBorders>
              <w:left w:val="single" w:sz="4" w:space="0" w:color="000000"/>
              <w:right w:val="single" w:sz="4" w:space="0" w:color="000000"/>
            </w:tcBorders>
            <w:tcMar>
              <w:top w:w="0" w:type="dxa"/>
              <w:left w:w="108" w:type="dxa"/>
              <w:bottom w:w="0" w:type="dxa"/>
              <w:right w:w="108" w:type="dxa"/>
            </w:tcMar>
          </w:tcPr>
          <w:p w:rsidR="008C7DAC" w:rsidRDefault="008C7DAC">
            <w:pPr>
              <w:spacing w:before="240" w:after="240" w:line="240" w:lineRule="auto"/>
              <w:rPr>
                <w:highlight w:val="white"/>
              </w:rPr>
            </w:pPr>
          </w:p>
        </w:tc>
        <w:tc>
          <w:tcPr>
            <w:tcW w:w="5881" w:type="dxa"/>
            <w:vMerge/>
            <w:tcBorders>
              <w:left w:val="single" w:sz="4" w:space="0" w:color="000000"/>
              <w:right w:val="single" w:sz="4" w:space="0" w:color="000000"/>
            </w:tcBorders>
            <w:tcMar>
              <w:top w:w="0" w:type="dxa"/>
              <w:left w:w="108" w:type="dxa"/>
              <w:bottom w:w="0" w:type="dxa"/>
              <w:right w:w="108" w:type="dxa"/>
            </w:tcMar>
          </w:tcPr>
          <w:p w:rsidR="008C7DAC" w:rsidRDefault="008C7DAC">
            <w:pPr>
              <w:spacing w:after="0" w:line="240" w:lineRule="auto"/>
              <w:rPr>
                <w:u w:val="single"/>
              </w:rPr>
            </w:pPr>
          </w:p>
        </w:tc>
      </w:tr>
      <w:tr w:rsidR="008C7DAC" w:rsidTr="003D6C2D">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7DAC" w:rsidRDefault="00C93A2D">
            <w:pPr>
              <w:spacing w:after="0" w:line="240" w:lineRule="auto"/>
            </w:pPr>
            <w:r>
              <w:rPr>
                <w:noProof/>
              </w:rPr>
              <w:drawing>
                <wp:inline distT="0" distB="0" distL="0" distR="0">
                  <wp:extent cx="2305050" cy="1257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08C2205.tmp"/>
                          <pic:cNvPicPr/>
                        </pic:nvPicPr>
                        <pic:blipFill>
                          <a:blip r:embed="rId15">
                            <a:extLst>
                              <a:ext uri="{28A0092B-C50C-407E-A947-70E740481C1C}">
                                <a14:useLocalDpi xmlns:a14="http://schemas.microsoft.com/office/drawing/2010/main" val="0"/>
                              </a:ext>
                            </a:extLst>
                          </a:blip>
                          <a:stretch>
                            <a:fillRect/>
                          </a:stretch>
                        </pic:blipFill>
                        <pic:spPr>
                          <a:xfrm>
                            <a:off x="0" y="0"/>
                            <a:ext cx="2305181" cy="1257371"/>
                          </a:xfrm>
                          <a:prstGeom prst="rect">
                            <a:avLst/>
                          </a:prstGeom>
                        </pic:spPr>
                      </pic:pic>
                    </a:graphicData>
                  </a:graphic>
                </wp:inline>
              </w:drawing>
            </w:r>
          </w:p>
        </w:tc>
        <w:tc>
          <w:tcPr>
            <w:tcW w:w="5881" w:type="dxa"/>
            <w:vMerge/>
            <w:tcBorders>
              <w:left w:val="single" w:sz="4" w:space="0" w:color="000000"/>
              <w:right w:val="single" w:sz="4" w:space="0" w:color="000000"/>
            </w:tcBorders>
            <w:tcMar>
              <w:top w:w="0" w:type="dxa"/>
              <w:left w:w="108" w:type="dxa"/>
              <w:bottom w:w="0" w:type="dxa"/>
              <w:right w:w="108" w:type="dxa"/>
            </w:tcMar>
          </w:tcPr>
          <w:p w:rsidR="008C7DAC" w:rsidRDefault="008C7DAC">
            <w:pPr>
              <w:spacing w:before="240" w:after="240" w:line="240" w:lineRule="auto"/>
              <w:rPr>
                <w:highlight w:val="white"/>
              </w:rPr>
            </w:pPr>
          </w:p>
        </w:tc>
        <w:tc>
          <w:tcPr>
            <w:tcW w:w="5881" w:type="dxa"/>
            <w:vMerge/>
            <w:tcBorders>
              <w:left w:val="single" w:sz="4" w:space="0" w:color="000000"/>
              <w:right w:val="single" w:sz="4" w:space="0" w:color="000000"/>
            </w:tcBorders>
            <w:tcMar>
              <w:top w:w="0" w:type="dxa"/>
              <w:left w:w="108" w:type="dxa"/>
              <w:bottom w:w="0" w:type="dxa"/>
              <w:right w:w="108" w:type="dxa"/>
            </w:tcMar>
          </w:tcPr>
          <w:p w:rsidR="008C7DAC" w:rsidRDefault="008C7DAC">
            <w:pPr>
              <w:spacing w:after="0" w:line="240" w:lineRule="auto"/>
              <w:rPr>
                <w:u w:val="single"/>
              </w:rPr>
            </w:pPr>
          </w:p>
        </w:tc>
      </w:tr>
      <w:tr w:rsidR="008C7DAC" w:rsidTr="003D6C2D">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7DAC" w:rsidRDefault="00C93A2D">
            <w:pPr>
              <w:spacing w:after="0" w:line="240" w:lineRule="auto"/>
            </w:pPr>
            <w:r>
              <w:rPr>
                <w:noProof/>
              </w:rPr>
              <w:drawing>
                <wp:inline distT="0" distB="0" distL="0" distR="0">
                  <wp:extent cx="2355850" cy="166370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8C7CD8.tmp"/>
                          <pic:cNvPicPr/>
                        </pic:nvPicPr>
                        <pic:blipFill>
                          <a:blip r:embed="rId16">
                            <a:extLst>
                              <a:ext uri="{28A0092B-C50C-407E-A947-70E740481C1C}">
                                <a14:useLocalDpi xmlns:a14="http://schemas.microsoft.com/office/drawing/2010/main" val="0"/>
                              </a:ext>
                            </a:extLst>
                          </a:blip>
                          <a:stretch>
                            <a:fillRect/>
                          </a:stretch>
                        </pic:blipFill>
                        <pic:spPr>
                          <a:xfrm>
                            <a:off x="0" y="0"/>
                            <a:ext cx="2355993" cy="1663801"/>
                          </a:xfrm>
                          <a:prstGeom prst="rect">
                            <a:avLst/>
                          </a:prstGeom>
                        </pic:spPr>
                      </pic:pic>
                    </a:graphicData>
                  </a:graphic>
                </wp:inline>
              </w:drawing>
            </w:r>
          </w:p>
        </w:tc>
        <w:tc>
          <w:tcPr>
            <w:tcW w:w="5881"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8C7DAC" w:rsidRDefault="008C7DAC">
            <w:pPr>
              <w:spacing w:before="240" w:after="240" w:line="240" w:lineRule="auto"/>
              <w:rPr>
                <w:highlight w:val="white"/>
              </w:rPr>
            </w:pPr>
          </w:p>
        </w:tc>
        <w:tc>
          <w:tcPr>
            <w:tcW w:w="5881"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8C7DAC" w:rsidRDefault="008C7DAC">
            <w:pPr>
              <w:spacing w:after="0" w:line="240" w:lineRule="auto"/>
              <w:rPr>
                <w:u w:val="single"/>
              </w:rPr>
            </w:pPr>
          </w:p>
        </w:tc>
      </w:tr>
    </w:tbl>
    <w:p w:rsidR="006F0440" w:rsidRDefault="006F0440"/>
    <w:sectPr w:rsidR="006F0440" w:rsidSect="00486A0C">
      <w:headerReference w:type="default" r:id="rId17"/>
      <w:pgSz w:w="16838" w:h="11906" w:orient="landscape"/>
      <w:pgMar w:top="720" w:right="720" w:bottom="720" w:left="72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630" w:rsidRDefault="00486A0C">
      <w:pPr>
        <w:spacing w:after="0" w:line="240" w:lineRule="auto"/>
      </w:pPr>
      <w:r>
        <w:separator/>
      </w:r>
    </w:p>
  </w:endnote>
  <w:endnote w:type="continuationSeparator" w:id="0">
    <w:p w:rsidR="00024630" w:rsidRDefault="00486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ZapfDingbatsStd">
    <w:altName w:val="MS Gothic"/>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630" w:rsidRDefault="00486A0C">
      <w:pPr>
        <w:spacing w:after="0" w:line="240" w:lineRule="auto"/>
      </w:pPr>
      <w:r>
        <w:separator/>
      </w:r>
    </w:p>
  </w:footnote>
  <w:footnote w:type="continuationSeparator" w:id="0">
    <w:p w:rsidR="00024630" w:rsidRDefault="00486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DAC" w:rsidRDefault="008C7DAC" w:rsidP="00E847D2">
    <w:pPr>
      <w:spacing w:before="25" w:line="457" w:lineRule="exact"/>
      <w:rPr>
        <w:sz w:val="40"/>
      </w:rPr>
    </w:pPr>
    <w:r>
      <w:rPr>
        <w:w w:val="105"/>
        <w:sz w:val="40"/>
      </w:rPr>
      <w:t>Engayne home learning planning framework</w:t>
    </w:r>
  </w:p>
  <w:p w:rsidR="00E847D2" w:rsidRDefault="008C7DAC" w:rsidP="00E847D2">
    <w:pPr>
      <w:spacing w:line="319" w:lineRule="exact"/>
      <w:ind w:left="20"/>
      <w:rPr>
        <w:sz w:val="24"/>
        <w:szCs w:val="24"/>
      </w:rPr>
    </w:pPr>
    <w:r w:rsidRPr="006B3DA4">
      <w:rPr>
        <w:sz w:val="24"/>
        <w:szCs w:val="24"/>
      </w:rPr>
      <w:t>This</w:t>
    </w:r>
    <w:r w:rsidRPr="006B3DA4">
      <w:rPr>
        <w:spacing w:val="-23"/>
        <w:sz w:val="24"/>
        <w:szCs w:val="24"/>
      </w:rPr>
      <w:t xml:space="preserve"> </w:t>
    </w:r>
    <w:r w:rsidRPr="006B3DA4">
      <w:rPr>
        <w:sz w:val="24"/>
        <w:szCs w:val="24"/>
      </w:rPr>
      <w:t>is</w:t>
    </w:r>
    <w:r w:rsidRPr="006B3DA4">
      <w:rPr>
        <w:spacing w:val="-22"/>
        <w:sz w:val="24"/>
        <w:szCs w:val="24"/>
      </w:rPr>
      <w:t xml:space="preserve"> </w:t>
    </w:r>
    <w:r w:rsidRPr="006B3DA4">
      <w:rPr>
        <w:sz w:val="24"/>
        <w:szCs w:val="24"/>
      </w:rPr>
      <w:t>the</w:t>
    </w:r>
    <w:r w:rsidRPr="006B3DA4">
      <w:rPr>
        <w:spacing w:val="-23"/>
        <w:sz w:val="24"/>
        <w:szCs w:val="24"/>
      </w:rPr>
      <w:t xml:space="preserve"> </w:t>
    </w:r>
    <w:r w:rsidRPr="006B3DA4">
      <w:rPr>
        <w:sz w:val="24"/>
        <w:szCs w:val="24"/>
      </w:rPr>
      <w:t>plan</w:t>
    </w:r>
    <w:r w:rsidRPr="006B3DA4">
      <w:rPr>
        <w:spacing w:val="-22"/>
        <w:sz w:val="24"/>
        <w:szCs w:val="24"/>
      </w:rPr>
      <w:t xml:space="preserve"> </w:t>
    </w:r>
    <w:r w:rsidRPr="006B3DA4">
      <w:rPr>
        <w:sz w:val="24"/>
        <w:szCs w:val="24"/>
      </w:rPr>
      <w:t>for</w:t>
    </w:r>
    <w:r w:rsidRPr="006B3DA4">
      <w:rPr>
        <w:spacing w:val="-22"/>
        <w:sz w:val="24"/>
        <w:szCs w:val="24"/>
      </w:rPr>
      <w:t xml:space="preserve"> </w:t>
    </w:r>
    <w:r w:rsidRPr="006B3DA4">
      <w:rPr>
        <w:sz w:val="24"/>
        <w:szCs w:val="24"/>
      </w:rPr>
      <w:t>a</w:t>
    </w:r>
    <w:r w:rsidRPr="006B3DA4">
      <w:rPr>
        <w:spacing w:val="-23"/>
        <w:sz w:val="24"/>
        <w:szCs w:val="24"/>
      </w:rPr>
      <w:t xml:space="preserve"> </w:t>
    </w:r>
    <w:r w:rsidRPr="006B3DA4">
      <w:rPr>
        <w:sz w:val="24"/>
        <w:szCs w:val="24"/>
      </w:rPr>
      <w:t>learning</w:t>
    </w:r>
    <w:r w:rsidRPr="006B3DA4">
      <w:rPr>
        <w:spacing w:val="-22"/>
        <w:sz w:val="24"/>
        <w:szCs w:val="24"/>
      </w:rPr>
      <w:t xml:space="preserve"> </w:t>
    </w:r>
    <w:r w:rsidRPr="006B3DA4">
      <w:rPr>
        <w:sz w:val="24"/>
        <w:szCs w:val="24"/>
      </w:rPr>
      <w:t>sequence,</w:t>
    </w:r>
    <w:r w:rsidRPr="006B3DA4">
      <w:rPr>
        <w:spacing w:val="-22"/>
        <w:sz w:val="24"/>
        <w:szCs w:val="24"/>
      </w:rPr>
      <w:t xml:space="preserve"> </w:t>
    </w:r>
    <w:r w:rsidRPr="006B3DA4">
      <w:rPr>
        <w:sz w:val="24"/>
        <w:szCs w:val="24"/>
      </w:rPr>
      <w:t>within each box is the information and resource</w:t>
    </w:r>
    <w:r>
      <w:rPr>
        <w:sz w:val="24"/>
        <w:szCs w:val="24"/>
      </w:rPr>
      <w:t>s you need for the sequence</w:t>
    </w:r>
    <w:r w:rsidR="00041AEE">
      <w:rPr>
        <w:sz w:val="24"/>
        <w:szCs w:val="24"/>
      </w:rPr>
      <w:t xml:space="preserve"> and are spilt into</w:t>
    </w:r>
    <w:r>
      <w:rPr>
        <w:sz w:val="24"/>
        <w:szCs w:val="24"/>
      </w:rPr>
      <w:t xml:space="preserve"> sessions.</w:t>
    </w:r>
  </w:p>
  <w:p w:rsidR="008C7DAC" w:rsidRPr="00E847D2" w:rsidRDefault="00E847D2" w:rsidP="00E847D2">
    <w:pPr>
      <w:spacing w:line="319" w:lineRule="exact"/>
      <w:ind w:left="20"/>
      <w:rPr>
        <w:sz w:val="24"/>
        <w:szCs w:val="24"/>
      </w:rPr>
    </w:pPr>
    <w:r w:rsidRPr="003F5904">
      <w:t>Down the left hand side of the page are the metacognitive strategies we have been teaching the children that are particularly important to home</w:t>
    </w:r>
    <w:r>
      <w:rPr>
        <w:sz w:val="24"/>
        <w:szCs w:val="24"/>
      </w:rPr>
      <w:t xml:space="preserve"> learning.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E619C"/>
    <w:multiLevelType w:val="multilevel"/>
    <w:tmpl w:val="D39C8A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40B259C"/>
    <w:multiLevelType w:val="hybridMultilevel"/>
    <w:tmpl w:val="1D0232BE"/>
    <w:lvl w:ilvl="0" w:tplc="65EC8508">
      <w:numFmt w:val="bullet"/>
      <w:lvlText w:val=""/>
      <w:lvlJc w:val="left"/>
      <w:pPr>
        <w:ind w:left="720" w:hanging="360"/>
      </w:pPr>
      <w:rPr>
        <w:rFonts w:ascii="Wingdings" w:eastAsia="Calibr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AE63A5"/>
    <w:multiLevelType w:val="hybridMultilevel"/>
    <w:tmpl w:val="11BA7F26"/>
    <w:lvl w:ilvl="0" w:tplc="6FF6C906">
      <w:start w:val="1"/>
      <w:numFmt w:val="bullet"/>
      <w:lvlText w:val=" "/>
      <w:lvlJc w:val="left"/>
      <w:pPr>
        <w:tabs>
          <w:tab w:val="num" w:pos="720"/>
        </w:tabs>
        <w:ind w:left="720" w:hanging="360"/>
      </w:pPr>
      <w:rPr>
        <w:rFonts w:ascii="Arial" w:hAnsi="Arial" w:cs="Times New Roman" w:hint="default"/>
      </w:rPr>
    </w:lvl>
    <w:lvl w:ilvl="1" w:tplc="9F9470F4">
      <w:start w:val="1"/>
      <w:numFmt w:val="bullet"/>
      <w:lvlText w:val=" "/>
      <w:lvlJc w:val="left"/>
      <w:pPr>
        <w:tabs>
          <w:tab w:val="num" w:pos="1440"/>
        </w:tabs>
        <w:ind w:left="1440" w:hanging="360"/>
      </w:pPr>
      <w:rPr>
        <w:rFonts w:ascii="Arial" w:hAnsi="Arial" w:cs="Times New Roman" w:hint="default"/>
      </w:rPr>
    </w:lvl>
    <w:lvl w:ilvl="2" w:tplc="D716F9AE">
      <w:start w:val="1"/>
      <w:numFmt w:val="bullet"/>
      <w:lvlText w:val=" "/>
      <w:lvlJc w:val="left"/>
      <w:pPr>
        <w:tabs>
          <w:tab w:val="num" w:pos="2160"/>
        </w:tabs>
        <w:ind w:left="2160" w:hanging="360"/>
      </w:pPr>
      <w:rPr>
        <w:rFonts w:ascii="Arial" w:hAnsi="Arial" w:cs="Times New Roman" w:hint="default"/>
      </w:rPr>
    </w:lvl>
    <w:lvl w:ilvl="3" w:tplc="0F50B158">
      <w:start w:val="1"/>
      <w:numFmt w:val="bullet"/>
      <w:lvlText w:val=" "/>
      <w:lvlJc w:val="left"/>
      <w:pPr>
        <w:tabs>
          <w:tab w:val="num" w:pos="2880"/>
        </w:tabs>
        <w:ind w:left="2880" w:hanging="360"/>
      </w:pPr>
      <w:rPr>
        <w:rFonts w:ascii="Arial" w:hAnsi="Arial" w:cs="Times New Roman" w:hint="default"/>
      </w:rPr>
    </w:lvl>
    <w:lvl w:ilvl="4" w:tplc="125CDB9A">
      <w:start w:val="1"/>
      <w:numFmt w:val="bullet"/>
      <w:lvlText w:val=" "/>
      <w:lvlJc w:val="left"/>
      <w:pPr>
        <w:tabs>
          <w:tab w:val="num" w:pos="3600"/>
        </w:tabs>
        <w:ind w:left="3600" w:hanging="360"/>
      </w:pPr>
      <w:rPr>
        <w:rFonts w:ascii="Arial" w:hAnsi="Arial" w:cs="Times New Roman" w:hint="default"/>
      </w:rPr>
    </w:lvl>
    <w:lvl w:ilvl="5" w:tplc="2020EB24">
      <w:start w:val="1"/>
      <w:numFmt w:val="bullet"/>
      <w:lvlText w:val=" "/>
      <w:lvlJc w:val="left"/>
      <w:pPr>
        <w:tabs>
          <w:tab w:val="num" w:pos="4320"/>
        </w:tabs>
        <w:ind w:left="4320" w:hanging="360"/>
      </w:pPr>
      <w:rPr>
        <w:rFonts w:ascii="Arial" w:hAnsi="Arial" w:cs="Times New Roman" w:hint="default"/>
      </w:rPr>
    </w:lvl>
    <w:lvl w:ilvl="6" w:tplc="7EF6488A">
      <w:start w:val="1"/>
      <w:numFmt w:val="bullet"/>
      <w:lvlText w:val=" "/>
      <w:lvlJc w:val="left"/>
      <w:pPr>
        <w:tabs>
          <w:tab w:val="num" w:pos="5040"/>
        </w:tabs>
        <w:ind w:left="5040" w:hanging="360"/>
      </w:pPr>
      <w:rPr>
        <w:rFonts w:ascii="Arial" w:hAnsi="Arial" w:cs="Times New Roman" w:hint="default"/>
      </w:rPr>
    </w:lvl>
    <w:lvl w:ilvl="7" w:tplc="43BCD73A">
      <w:start w:val="1"/>
      <w:numFmt w:val="bullet"/>
      <w:lvlText w:val=" "/>
      <w:lvlJc w:val="left"/>
      <w:pPr>
        <w:tabs>
          <w:tab w:val="num" w:pos="5760"/>
        </w:tabs>
        <w:ind w:left="5760" w:hanging="360"/>
      </w:pPr>
      <w:rPr>
        <w:rFonts w:ascii="Arial" w:hAnsi="Arial" w:cs="Times New Roman" w:hint="default"/>
      </w:rPr>
    </w:lvl>
    <w:lvl w:ilvl="8" w:tplc="7C9C0350">
      <w:start w:val="1"/>
      <w:numFmt w:val="bullet"/>
      <w:lvlText w:val=" "/>
      <w:lvlJc w:val="left"/>
      <w:pPr>
        <w:tabs>
          <w:tab w:val="num" w:pos="6480"/>
        </w:tabs>
        <w:ind w:left="6480" w:hanging="360"/>
      </w:pPr>
      <w:rPr>
        <w:rFonts w:ascii="Arial" w:hAnsi="Arial" w:cs="Times New Roman" w:hint="default"/>
      </w:rPr>
    </w:lvl>
  </w:abstractNum>
  <w:abstractNum w:abstractNumId="3" w15:restartNumberingAfterBreak="0">
    <w:nsid w:val="70E72E9E"/>
    <w:multiLevelType w:val="hybridMultilevel"/>
    <w:tmpl w:val="63AAF7C6"/>
    <w:lvl w:ilvl="0" w:tplc="2722B2CE">
      <w:start w:val="1"/>
      <w:numFmt w:val="bullet"/>
      <w:lvlText w:val=" "/>
      <w:lvlJc w:val="left"/>
      <w:pPr>
        <w:tabs>
          <w:tab w:val="num" w:pos="720"/>
        </w:tabs>
        <w:ind w:left="720" w:hanging="360"/>
      </w:pPr>
      <w:rPr>
        <w:rFonts w:ascii="Arial" w:hAnsi="Arial" w:cs="Times New Roman" w:hint="default"/>
      </w:rPr>
    </w:lvl>
    <w:lvl w:ilvl="1" w:tplc="2AA0A4C2">
      <w:start w:val="1"/>
      <w:numFmt w:val="bullet"/>
      <w:lvlText w:val=" "/>
      <w:lvlJc w:val="left"/>
      <w:pPr>
        <w:tabs>
          <w:tab w:val="num" w:pos="1440"/>
        </w:tabs>
        <w:ind w:left="1440" w:hanging="360"/>
      </w:pPr>
      <w:rPr>
        <w:rFonts w:ascii="Arial" w:hAnsi="Arial" w:cs="Times New Roman" w:hint="default"/>
      </w:rPr>
    </w:lvl>
    <w:lvl w:ilvl="2" w:tplc="27E286A0">
      <w:start w:val="1"/>
      <w:numFmt w:val="bullet"/>
      <w:lvlText w:val=" "/>
      <w:lvlJc w:val="left"/>
      <w:pPr>
        <w:tabs>
          <w:tab w:val="num" w:pos="2160"/>
        </w:tabs>
        <w:ind w:left="2160" w:hanging="360"/>
      </w:pPr>
      <w:rPr>
        <w:rFonts w:ascii="Arial" w:hAnsi="Arial" w:cs="Times New Roman" w:hint="default"/>
      </w:rPr>
    </w:lvl>
    <w:lvl w:ilvl="3" w:tplc="523E6D70">
      <w:start w:val="1"/>
      <w:numFmt w:val="bullet"/>
      <w:lvlText w:val=" "/>
      <w:lvlJc w:val="left"/>
      <w:pPr>
        <w:tabs>
          <w:tab w:val="num" w:pos="2880"/>
        </w:tabs>
        <w:ind w:left="2880" w:hanging="360"/>
      </w:pPr>
      <w:rPr>
        <w:rFonts w:ascii="Arial" w:hAnsi="Arial" w:cs="Times New Roman" w:hint="default"/>
      </w:rPr>
    </w:lvl>
    <w:lvl w:ilvl="4" w:tplc="DEB09A9C">
      <w:start w:val="1"/>
      <w:numFmt w:val="bullet"/>
      <w:lvlText w:val=" "/>
      <w:lvlJc w:val="left"/>
      <w:pPr>
        <w:tabs>
          <w:tab w:val="num" w:pos="3600"/>
        </w:tabs>
        <w:ind w:left="3600" w:hanging="360"/>
      </w:pPr>
      <w:rPr>
        <w:rFonts w:ascii="Arial" w:hAnsi="Arial" w:cs="Times New Roman" w:hint="default"/>
      </w:rPr>
    </w:lvl>
    <w:lvl w:ilvl="5" w:tplc="D1DEF17C">
      <w:start w:val="1"/>
      <w:numFmt w:val="bullet"/>
      <w:lvlText w:val=" "/>
      <w:lvlJc w:val="left"/>
      <w:pPr>
        <w:tabs>
          <w:tab w:val="num" w:pos="4320"/>
        </w:tabs>
        <w:ind w:left="4320" w:hanging="360"/>
      </w:pPr>
      <w:rPr>
        <w:rFonts w:ascii="Arial" w:hAnsi="Arial" w:cs="Times New Roman" w:hint="default"/>
      </w:rPr>
    </w:lvl>
    <w:lvl w:ilvl="6" w:tplc="D30E76BA">
      <w:start w:val="1"/>
      <w:numFmt w:val="bullet"/>
      <w:lvlText w:val=" "/>
      <w:lvlJc w:val="left"/>
      <w:pPr>
        <w:tabs>
          <w:tab w:val="num" w:pos="5040"/>
        </w:tabs>
        <w:ind w:left="5040" w:hanging="360"/>
      </w:pPr>
      <w:rPr>
        <w:rFonts w:ascii="Arial" w:hAnsi="Arial" w:cs="Times New Roman" w:hint="default"/>
      </w:rPr>
    </w:lvl>
    <w:lvl w:ilvl="7" w:tplc="22B84992">
      <w:start w:val="1"/>
      <w:numFmt w:val="bullet"/>
      <w:lvlText w:val=" "/>
      <w:lvlJc w:val="left"/>
      <w:pPr>
        <w:tabs>
          <w:tab w:val="num" w:pos="5760"/>
        </w:tabs>
        <w:ind w:left="5760" w:hanging="360"/>
      </w:pPr>
      <w:rPr>
        <w:rFonts w:ascii="Arial" w:hAnsi="Arial" w:cs="Times New Roman" w:hint="default"/>
      </w:rPr>
    </w:lvl>
    <w:lvl w:ilvl="8" w:tplc="F648E598">
      <w:start w:val="1"/>
      <w:numFmt w:val="bullet"/>
      <w:lvlText w:val=" "/>
      <w:lvlJc w:val="left"/>
      <w:pPr>
        <w:tabs>
          <w:tab w:val="num" w:pos="6480"/>
        </w:tabs>
        <w:ind w:left="6480" w:hanging="360"/>
      </w:pPr>
      <w:rPr>
        <w:rFonts w:ascii="Arial" w:hAnsi="Arial" w:cs="Times New Roman"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440"/>
    <w:rsid w:val="000173E9"/>
    <w:rsid w:val="00024630"/>
    <w:rsid w:val="00041AEE"/>
    <w:rsid w:val="000528D0"/>
    <w:rsid w:val="000A1D1C"/>
    <w:rsid w:val="000E670E"/>
    <w:rsid w:val="000E766F"/>
    <w:rsid w:val="000E780A"/>
    <w:rsid w:val="00104AEB"/>
    <w:rsid w:val="00170226"/>
    <w:rsid w:val="00184C33"/>
    <w:rsid w:val="00195E86"/>
    <w:rsid w:val="001A25FB"/>
    <w:rsid w:val="001B03DE"/>
    <w:rsid w:val="001B13CF"/>
    <w:rsid w:val="002135F4"/>
    <w:rsid w:val="002152FE"/>
    <w:rsid w:val="00270A96"/>
    <w:rsid w:val="00296423"/>
    <w:rsid w:val="00342E3B"/>
    <w:rsid w:val="00350D8A"/>
    <w:rsid w:val="00391026"/>
    <w:rsid w:val="003A16BE"/>
    <w:rsid w:val="003C2FC3"/>
    <w:rsid w:val="003C38AC"/>
    <w:rsid w:val="003E600A"/>
    <w:rsid w:val="0041695D"/>
    <w:rsid w:val="00486A0C"/>
    <w:rsid w:val="00497D05"/>
    <w:rsid w:val="004A12C2"/>
    <w:rsid w:val="004B7227"/>
    <w:rsid w:val="004C17DC"/>
    <w:rsid w:val="004E7FC3"/>
    <w:rsid w:val="00522F5E"/>
    <w:rsid w:val="00540C48"/>
    <w:rsid w:val="005859A0"/>
    <w:rsid w:val="005A41AF"/>
    <w:rsid w:val="005B481F"/>
    <w:rsid w:val="006122F7"/>
    <w:rsid w:val="00617BEA"/>
    <w:rsid w:val="006E1215"/>
    <w:rsid w:val="006F0440"/>
    <w:rsid w:val="00733F23"/>
    <w:rsid w:val="007A5BFD"/>
    <w:rsid w:val="007C235A"/>
    <w:rsid w:val="0082494E"/>
    <w:rsid w:val="0082688B"/>
    <w:rsid w:val="0083188F"/>
    <w:rsid w:val="00840246"/>
    <w:rsid w:val="0084650A"/>
    <w:rsid w:val="008A23D2"/>
    <w:rsid w:val="008C7DAC"/>
    <w:rsid w:val="008D2113"/>
    <w:rsid w:val="009164E1"/>
    <w:rsid w:val="00955B4C"/>
    <w:rsid w:val="00965220"/>
    <w:rsid w:val="009A3074"/>
    <w:rsid w:val="009E22EA"/>
    <w:rsid w:val="009E70AA"/>
    <w:rsid w:val="00AE6025"/>
    <w:rsid w:val="00BC4CE8"/>
    <w:rsid w:val="00BD13D6"/>
    <w:rsid w:val="00C047D9"/>
    <w:rsid w:val="00C059F2"/>
    <w:rsid w:val="00C93A2D"/>
    <w:rsid w:val="00D9576C"/>
    <w:rsid w:val="00E847D2"/>
    <w:rsid w:val="00EB49D5"/>
    <w:rsid w:val="00ED14A0"/>
    <w:rsid w:val="00ED2064"/>
    <w:rsid w:val="00ED73BD"/>
    <w:rsid w:val="00F716E1"/>
    <w:rsid w:val="00F86DAC"/>
    <w:rsid w:val="00FF0401"/>
    <w:rsid w:val="00FF1632"/>
    <w:rsid w:val="00FF7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72F5D8-41D4-41B9-BF06-7374873E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customStyle="1" w:styleId="Default">
    <w:name w:val="Default"/>
    <w:rsid w:val="00965220"/>
    <w:pPr>
      <w:autoSpaceDE w:val="0"/>
      <w:autoSpaceDN w:val="0"/>
      <w:adjustRightInd w:val="0"/>
      <w:spacing w:after="0" w:line="240" w:lineRule="auto"/>
    </w:pPr>
    <w:rPr>
      <w:color w:val="000000"/>
      <w:sz w:val="24"/>
      <w:szCs w:val="24"/>
    </w:rPr>
  </w:style>
  <w:style w:type="character" w:styleId="Strong">
    <w:name w:val="Strong"/>
    <w:basedOn w:val="DefaultParagraphFont"/>
    <w:uiPriority w:val="22"/>
    <w:qFormat/>
    <w:rsid w:val="008A23D2"/>
    <w:rPr>
      <w:b/>
      <w:bCs/>
    </w:rPr>
  </w:style>
  <w:style w:type="character" w:styleId="Hyperlink">
    <w:name w:val="Hyperlink"/>
    <w:basedOn w:val="DefaultParagraphFont"/>
    <w:uiPriority w:val="99"/>
    <w:unhideWhenUsed/>
    <w:rsid w:val="00BC4CE8"/>
    <w:rPr>
      <w:color w:val="0000FF" w:themeColor="hyperlink"/>
      <w:u w:val="single"/>
    </w:rPr>
  </w:style>
  <w:style w:type="paragraph" w:styleId="Header">
    <w:name w:val="header"/>
    <w:basedOn w:val="Normal"/>
    <w:link w:val="HeaderChar"/>
    <w:uiPriority w:val="99"/>
    <w:unhideWhenUsed/>
    <w:rsid w:val="008C7D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DAC"/>
  </w:style>
  <w:style w:type="paragraph" w:styleId="Footer">
    <w:name w:val="footer"/>
    <w:basedOn w:val="Normal"/>
    <w:link w:val="FooterChar"/>
    <w:uiPriority w:val="99"/>
    <w:unhideWhenUsed/>
    <w:rsid w:val="008C7D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DAC"/>
  </w:style>
  <w:style w:type="paragraph" w:styleId="BalloonText">
    <w:name w:val="Balloon Text"/>
    <w:basedOn w:val="Normal"/>
    <w:link w:val="BalloonTextChar"/>
    <w:uiPriority w:val="99"/>
    <w:semiHidden/>
    <w:unhideWhenUsed/>
    <w:rsid w:val="00017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3E9"/>
    <w:rPr>
      <w:rFonts w:ascii="Segoe UI" w:hAnsi="Segoe UI" w:cs="Segoe UI"/>
      <w:sz w:val="18"/>
      <w:szCs w:val="18"/>
    </w:rPr>
  </w:style>
  <w:style w:type="paragraph" w:styleId="NoSpacing">
    <w:name w:val="No Spacing"/>
    <w:uiPriority w:val="1"/>
    <w:qFormat/>
    <w:rsid w:val="00C059F2"/>
    <w:pPr>
      <w:spacing w:after="0" w:line="240" w:lineRule="auto"/>
    </w:pPr>
    <w:rPr>
      <w:rFonts w:asciiTheme="minorHAnsi" w:eastAsiaTheme="minorHAnsi" w:hAnsiTheme="minorHAnsi" w:cstheme="minorBidi"/>
      <w:lang w:eastAsia="en-US"/>
    </w:rPr>
  </w:style>
  <w:style w:type="character" w:styleId="FollowedHyperlink">
    <w:name w:val="FollowedHyperlink"/>
    <w:basedOn w:val="DefaultParagraphFont"/>
    <w:uiPriority w:val="99"/>
    <w:semiHidden/>
    <w:unhideWhenUsed/>
    <w:rsid w:val="00C059F2"/>
    <w:rPr>
      <w:color w:val="800080" w:themeColor="followedHyperlink"/>
      <w:u w:val="single"/>
    </w:rPr>
  </w:style>
  <w:style w:type="paragraph" w:styleId="ListParagraph">
    <w:name w:val="List Paragraph"/>
    <w:basedOn w:val="Normal"/>
    <w:uiPriority w:val="34"/>
    <w:qFormat/>
    <w:rsid w:val="009E70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361823">
      <w:bodyDiv w:val="1"/>
      <w:marLeft w:val="0"/>
      <w:marRight w:val="0"/>
      <w:marTop w:val="0"/>
      <w:marBottom w:val="0"/>
      <w:divBdr>
        <w:top w:val="none" w:sz="0" w:space="0" w:color="auto"/>
        <w:left w:val="none" w:sz="0" w:space="0" w:color="auto"/>
        <w:bottom w:val="none" w:sz="0" w:space="0" w:color="auto"/>
        <w:right w:val="none" w:sz="0" w:space="0" w:color="auto"/>
      </w:divBdr>
    </w:div>
    <w:div w:id="1245071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tmp"/><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youtube.com/watch?v=Ftati8iGQcs&amp;list=PLM95cb_Szq3am4n6jJw127QbBlDivZgIc"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tmp"/><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EemjeA2Djjw" TargetMode="External"/><Relationship Id="rId5" Type="http://schemas.openxmlformats.org/officeDocument/2006/relationships/footnotes" Target="footnotes.xml"/><Relationship Id="rId15" Type="http://schemas.openxmlformats.org/officeDocument/2006/relationships/image" Target="media/image6.tmp"/><Relationship Id="rId10" Type="http://schemas.openxmlformats.org/officeDocument/2006/relationships/hyperlink" Target="https://www.youtube.com/watch?v=GvTcpfSnOMQ"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tmp"/><Relationship Id="rId14" Type="http://schemas.openxmlformats.org/officeDocument/2006/relationships/image" Target="media/image5.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1236</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Clements-Smith</dc:creator>
  <cp:lastModifiedBy>Burke, Lucie</cp:lastModifiedBy>
  <cp:revision>2</cp:revision>
  <cp:lastPrinted>2020-10-21T10:50:00Z</cp:lastPrinted>
  <dcterms:created xsi:type="dcterms:W3CDTF">2021-09-02T16:11:00Z</dcterms:created>
  <dcterms:modified xsi:type="dcterms:W3CDTF">2021-09-02T16:11:00Z</dcterms:modified>
</cp:coreProperties>
</file>